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7BD0" w14:textId="14B49FF1" w:rsidR="00961291" w:rsidRDefault="00993F25" w:rsidP="00961291">
      <w:pPr>
        <w:pBdr>
          <w:top w:val="single" w:sz="4" w:space="1" w:color="auto"/>
          <w:left w:val="single" w:sz="4" w:space="4" w:color="auto"/>
          <w:bottom w:val="single" w:sz="4" w:space="1" w:color="auto"/>
          <w:right w:val="single" w:sz="4" w:space="4" w:color="auto"/>
        </w:pBdr>
        <w:jc w:val="center"/>
        <w:rPr>
          <w:b/>
        </w:rPr>
      </w:pPr>
      <w:r>
        <w:rPr>
          <w:b/>
        </w:rPr>
        <w:t>REGLEMENT</w:t>
      </w:r>
      <w:r w:rsidR="005524A7">
        <w:rPr>
          <w:b/>
        </w:rPr>
        <w:t xml:space="preserve"> </w:t>
      </w:r>
      <w:r w:rsidR="00E60A31">
        <w:rPr>
          <w:b/>
        </w:rPr>
        <w:t>20</w:t>
      </w:r>
      <w:r w:rsidR="00397FEB">
        <w:rPr>
          <w:b/>
        </w:rPr>
        <w:t>24</w:t>
      </w:r>
    </w:p>
    <w:p w14:paraId="6F38A7E3" w14:textId="77777777" w:rsidR="00B07CD5" w:rsidRDefault="000409FA" w:rsidP="000409FA">
      <w:pPr>
        <w:pBdr>
          <w:top w:val="single" w:sz="4" w:space="1" w:color="auto"/>
          <w:left w:val="single" w:sz="4" w:space="4" w:color="auto"/>
          <w:bottom w:val="single" w:sz="4" w:space="1" w:color="auto"/>
          <w:right w:val="single" w:sz="4" w:space="4" w:color="auto"/>
        </w:pBdr>
        <w:jc w:val="center"/>
        <w:rPr>
          <w:b/>
        </w:rPr>
      </w:pPr>
      <w:r>
        <w:rPr>
          <w:b/>
        </w:rPr>
        <w:t>Limburg.net recyclagepark</w:t>
      </w:r>
      <w:r w:rsidR="00993F25">
        <w:rPr>
          <w:b/>
        </w:rPr>
        <w:t xml:space="preserve"> </w:t>
      </w:r>
    </w:p>
    <w:p w14:paraId="32742915" w14:textId="49669E11" w:rsidR="000409FA" w:rsidRDefault="0014267C" w:rsidP="000409FA">
      <w:pPr>
        <w:pBdr>
          <w:top w:val="single" w:sz="4" w:space="1" w:color="auto"/>
          <w:left w:val="single" w:sz="4" w:space="4" w:color="auto"/>
          <w:bottom w:val="single" w:sz="4" w:space="1" w:color="auto"/>
          <w:right w:val="single" w:sz="4" w:space="4" w:color="auto"/>
        </w:pBdr>
        <w:jc w:val="center"/>
        <w:rPr>
          <w:b/>
        </w:rPr>
      </w:pPr>
      <w:r>
        <w:rPr>
          <w:b/>
        </w:rPr>
        <w:t>Optimo</w:t>
      </w:r>
    </w:p>
    <w:p w14:paraId="2D58C7B2" w14:textId="77777777" w:rsidR="00C05199" w:rsidRDefault="00C05199" w:rsidP="00C05199">
      <w:pPr>
        <w:pBdr>
          <w:top w:val="single" w:sz="4" w:space="1" w:color="auto"/>
          <w:left w:val="single" w:sz="4" w:space="4" w:color="auto"/>
          <w:bottom w:val="single" w:sz="4" w:space="1" w:color="auto"/>
          <w:right w:val="single" w:sz="4" w:space="4" w:color="auto"/>
        </w:pBdr>
        <w:rPr>
          <w:b/>
        </w:rPr>
      </w:pPr>
    </w:p>
    <w:p w14:paraId="41F1D2ED" w14:textId="77777777" w:rsidR="0097070E" w:rsidRPr="000E28A5" w:rsidRDefault="0097070E" w:rsidP="00961291"/>
    <w:p w14:paraId="27716262" w14:textId="77777777" w:rsidR="00657392" w:rsidRDefault="00657392" w:rsidP="00EC411B">
      <w:pPr>
        <w:jc w:val="center"/>
        <w:textAlignment w:val="auto"/>
        <w:rPr>
          <w:b/>
        </w:rPr>
      </w:pPr>
    </w:p>
    <w:p w14:paraId="7535B113" w14:textId="6EAE153B" w:rsidR="00961291" w:rsidRPr="000E28A5" w:rsidRDefault="006E3F08" w:rsidP="00EC411B">
      <w:pPr>
        <w:jc w:val="center"/>
        <w:textAlignment w:val="auto"/>
        <w:rPr>
          <w:b/>
        </w:rPr>
      </w:pPr>
      <w:r w:rsidRPr="000E28A5">
        <w:rPr>
          <w:b/>
        </w:rPr>
        <w:t xml:space="preserve">Reglement betreffende de </w:t>
      </w:r>
      <w:r w:rsidR="0088633C" w:rsidRPr="000E28A5">
        <w:rPr>
          <w:b/>
        </w:rPr>
        <w:t>belasting</w:t>
      </w:r>
      <w:r w:rsidR="00DF4FB4">
        <w:rPr>
          <w:b/>
        </w:rPr>
        <w:t xml:space="preserve"> </w:t>
      </w:r>
      <w:r w:rsidR="0088633C" w:rsidRPr="000E28A5">
        <w:rPr>
          <w:b/>
        </w:rPr>
        <w:t>voor</w:t>
      </w:r>
      <w:r w:rsidR="00A92B86" w:rsidRPr="000E28A5">
        <w:rPr>
          <w:b/>
        </w:rPr>
        <w:t xml:space="preserve"> het inzamelen en verwerken van huishoudelijke afvalstoffen</w:t>
      </w:r>
    </w:p>
    <w:p w14:paraId="54EE8211" w14:textId="77777777" w:rsidR="00657392" w:rsidRDefault="00657392" w:rsidP="00EC411B">
      <w:pPr>
        <w:jc w:val="center"/>
        <w:textAlignment w:val="auto"/>
        <w:rPr>
          <w:b/>
        </w:rPr>
      </w:pPr>
    </w:p>
    <w:p w14:paraId="27D72415" w14:textId="43D81D72" w:rsidR="00EC411B" w:rsidRPr="000E28A5" w:rsidRDefault="00EC411B" w:rsidP="00EC411B">
      <w:pPr>
        <w:jc w:val="center"/>
        <w:textAlignment w:val="auto"/>
        <w:rPr>
          <w:b/>
        </w:rPr>
      </w:pPr>
      <w:r w:rsidRPr="000E28A5">
        <w:rPr>
          <w:b/>
        </w:rPr>
        <w:t>_________</w:t>
      </w:r>
      <w:r w:rsidR="00F03371">
        <w:rPr>
          <w:b/>
        </w:rPr>
        <w:t>________________________</w:t>
      </w:r>
      <w:r w:rsidRPr="000E28A5">
        <w:rPr>
          <w:b/>
        </w:rPr>
        <w:t>_________________</w:t>
      </w:r>
    </w:p>
    <w:p w14:paraId="03900EFA" w14:textId="77777777" w:rsidR="00961291" w:rsidRDefault="00961291" w:rsidP="00961291"/>
    <w:p w14:paraId="7F602495" w14:textId="77777777" w:rsidR="00657392" w:rsidRDefault="00657392" w:rsidP="00961291"/>
    <w:p w14:paraId="489B3C06" w14:textId="77777777" w:rsidR="00FF19B6" w:rsidRDefault="00FF19B6" w:rsidP="00E8635F">
      <w:pPr>
        <w:pStyle w:val="Kop2"/>
      </w:pPr>
      <w:r>
        <w:t>Algemene begrippen van de belasting</w:t>
      </w:r>
    </w:p>
    <w:p w14:paraId="065A9CA8" w14:textId="77260E00" w:rsidR="00FF19B6" w:rsidRPr="00FF19B6" w:rsidRDefault="00B749BF" w:rsidP="00B749BF">
      <w:pPr>
        <w:tabs>
          <w:tab w:val="left" w:pos="6600"/>
        </w:tabs>
      </w:pPr>
      <w:r>
        <w:tab/>
      </w:r>
    </w:p>
    <w:p w14:paraId="5D3890C7" w14:textId="77777777" w:rsidR="006E3F08" w:rsidRPr="000E28A5" w:rsidRDefault="006E3F08" w:rsidP="0007034F">
      <w:pPr>
        <w:pStyle w:val="Kop4"/>
      </w:pPr>
      <w:r w:rsidRPr="000E28A5">
        <w:t>A</w:t>
      </w:r>
      <w:r w:rsidR="009A6E68" w:rsidRPr="000E28A5">
        <w:t>lgemene bepalingen</w:t>
      </w:r>
    </w:p>
    <w:p w14:paraId="5E170186" w14:textId="77777777" w:rsidR="006E3F08" w:rsidRPr="000E28A5" w:rsidRDefault="006E3F08" w:rsidP="00961291"/>
    <w:p w14:paraId="33A26CB7" w14:textId="28BBA91B" w:rsidR="00F86B1B" w:rsidRDefault="002B70A1" w:rsidP="00EC411B">
      <w:r w:rsidRPr="000E28A5">
        <w:t xml:space="preserve">Met ingang van 1 januari </w:t>
      </w:r>
      <w:r w:rsidR="00E60A31">
        <w:t>202</w:t>
      </w:r>
      <w:r w:rsidR="00397FEB">
        <w:t>4</w:t>
      </w:r>
      <w:r w:rsidR="00E60A31" w:rsidRPr="000E28A5">
        <w:t xml:space="preserve"> </w:t>
      </w:r>
      <w:r w:rsidRPr="000E28A5">
        <w:t xml:space="preserve">en voor een termijn van </w:t>
      </w:r>
      <w:r w:rsidR="00FD7429">
        <w:t>1</w:t>
      </w:r>
      <w:r w:rsidR="00FD7429" w:rsidRPr="000E28A5">
        <w:t xml:space="preserve"> </w:t>
      </w:r>
      <w:r w:rsidRPr="000E28A5">
        <w:t xml:space="preserve">jaar, eindigend op 31 december </w:t>
      </w:r>
      <w:r w:rsidR="00E60A31">
        <w:t>202</w:t>
      </w:r>
      <w:r w:rsidR="00397FEB">
        <w:t>4</w:t>
      </w:r>
      <w:r w:rsidR="007C2EDC">
        <w:t>,</w:t>
      </w:r>
      <w:r w:rsidR="005524A7" w:rsidRPr="005524A7">
        <w:rPr>
          <w:rStyle w:val="Voetnootmarkering"/>
        </w:rPr>
        <w:t xml:space="preserve"> </w:t>
      </w:r>
      <w:r w:rsidRPr="000E28A5">
        <w:t xml:space="preserve">wordt in de </w:t>
      </w:r>
      <w:r w:rsidR="00960787">
        <w:t xml:space="preserve">gemeente </w:t>
      </w:r>
      <w:r w:rsidRPr="000E28A5">
        <w:t>volgens de bepaling van dit reglement een belasting gevestigd op het inzamelen en verwerken van diver</w:t>
      </w:r>
      <w:r w:rsidR="005C4368" w:rsidRPr="000E28A5">
        <w:t>se fracties huishoudelijke afvalstoffen</w:t>
      </w:r>
      <w:r w:rsidR="002819EF">
        <w:t>.</w:t>
      </w:r>
    </w:p>
    <w:p w14:paraId="793165B2" w14:textId="77777777" w:rsidR="006E3F08" w:rsidRPr="000E28A5" w:rsidRDefault="006E3F08" w:rsidP="00EC411B"/>
    <w:p w14:paraId="771746DC" w14:textId="77777777" w:rsidR="006E3F08" w:rsidRPr="000E28A5" w:rsidRDefault="00241B90" w:rsidP="00EC411B">
      <w:r w:rsidRPr="000E28A5">
        <w:t>Di</w:t>
      </w:r>
      <w:r w:rsidR="006E3F08" w:rsidRPr="000E28A5">
        <w:t>t reglement stelt twee verschillende belastingen vast</w:t>
      </w:r>
      <w:r w:rsidR="00BA51BE">
        <w:t>:</w:t>
      </w:r>
    </w:p>
    <w:p w14:paraId="53066706" w14:textId="77777777" w:rsidR="002B70A1" w:rsidRPr="000E28A5" w:rsidRDefault="006E3F08" w:rsidP="00B62ACF">
      <w:pPr>
        <w:pStyle w:val="Lijstopsommingsteken0"/>
        <w:tabs>
          <w:tab w:val="clear" w:pos="227"/>
          <w:tab w:val="num" w:pos="793"/>
        </w:tabs>
      </w:pPr>
      <w:r w:rsidRPr="000E28A5">
        <w:t xml:space="preserve">Een kohierbelasting die in de </w:t>
      </w:r>
      <w:r w:rsidR="00960787">
        <w:t xml:space="preserve">gemeente </w:t>
      </w:r>
      <w:r w:rsidRPr="000E28A5">
        <w:t xml:space="preserve">verschuldigd is voor de </w:t>
      </w:r>
      <w:r w:rsidR="00C6413B" w:rsidRPr="000E28A5">
        <w:t>basisdienst</w:t>
      </w:r>
      <w:r w:rsidR="0097377C" w:rsidRPr="000E28A5">
        <w:t xml:space="preserve">. </w:t>
      </w:r>
      <w:r w:rsidR="002B70A1" w:rsidRPr="000E28A5">
        <w:t>De</w:t>
      </w:r>
      <w:r w:rsidR="009A6E68" w:rsidRPr="000E28A5">
        <w:t>ze</w:t>
      </w:r>
      <w:r w:rsidR="002B70A1" w:rsidRPr="000E28A5">
        <w:t xml:space="preserve"> belasting wordt hierna kohierbelasting genoemd</w:t>
      </w:r>
      <w:r w:rsidR="007B34E4" w:rsidRPr="000E28A5">
        <w:t>.</w:t>
      </w:r>
    </w:p>
    <w:p w14:paraId="37AB29D2" w14:textId="77777777" w:rsidR="006E3F08" w:rsidRPr="000E28A5" w:rsidRDefault="006E3F08" w:rsidP="006E3F08">
      <w:pPr>
        <w:pStyle w:val="Tekstkop1"/>
      </w:pPr>
    </w:p>
    <w:p w14:paraId="3C70328F" w14:textId="77777777" w:rsidR="002B70A1" w:rsidRDefault="00623532" w:rsidP="00B62ACF">
      <w:pPr>
        <w:pStyle w:val="Lijstopsommingsteken0"/>
        <w:tabs>
          <w:tab w:val="clear" w:pos="227"/>
          <w:tab w:val="num" w:pos="737"/>
        </w:tabs>
      </w:pPr>
      <w:r w:rsidRPr="000E28A5">
        <w:t>Een contant</w:t>
      </w:r>
      <w:r w:rsidR="006E3F08" w:rsidRPr="000E28A5">
        <w:t xml:space="preserve">belasting die in de </w:t>
      </w:r>
      <w:r w:rsidR="00960787">
        <w:t xml:space="preserve">gemeente </w:t>
      </w:r>
      <w:r w:rsidR="006E3F08" w:rsidRPr="000E28A5">
        <w:t xml:space="preserve">verschuldigd is voor </w:t>
      </w:r>
      <w:r w:rsidR="005C4368" w:rsidRPr="000E28A5">
        <w:t>de inzameling en verwerking</w:t>
      </w:r>
      <w:r w:rsidR="001F407F" w:rsidRPr="000E28A5">
        <w:t xml:space="preserve"> door LIMBURG.NET </w:t>
      </w:r>
      <w:r w:rsidR="005C4368" w:rsidRPr="000E28A5">
        <w:t xml:space="preserve">van de </w:t>
      </w:r>
      <w:r w:rsidR="002B70A1" w:rsidRPr="000E28A5">
        <w:t>huishoudelijke afvalstoffen</w:t>
      </w:r>
      <w:r w:rsidR="001F407F" w:rsidRPr="000E28A5">
        <w:t>,</w:t>
      </w:r>
      <w:r w:rsidR="002B70A1" w:rsidRPr="000E28A5">
        <w:t xml:space="preserve"> </w:t>
      </w:r>
      <w:r w:rsidR="001F407F" w:rsidRPr="000E28A5">
        <w:t xml:space="preserve">waarvan de inzameling en verwerking </w:t>
      </w:r>
      <w:r w:rsidR="0097377C" w:rsidRPr="000E28A5">
        <w:t>niet begre</w:t>
      </w:r>
      <w:r w:rsidR="001F407F" w:rsidRPr="000E28A5">
        <w:t>pen is</w:t>
      </w:r>
      <w:r w:rsidR="0097377C" w:rsidRPr="000E28A5">
        <w:t xml:space="preserve"> in de basisdienst. </w:t>
      </w:r>
      <w:r w:rsidR="002B70A1" w:rsidRPr="000E28A5">
        <w:t>Deze belasting wordt</w:t>
      </w:r>
      <w:r w:rsidR="00F35F4F" w:rsidRPr="000E28A5">
        <w:t xml:space="preserve"> hierna</w:t>
      </w:r>
      <w:r w:rsidRPr="000E28A5">
        <w:t xml:space="preserve"> contant</w:t>
      </w:r>
      <w:r w:rsidR="002B70A1" w:rsidRPr="000E28A5">
        <w:t>belasting genoemd.</w:t>
      </w:r>
    </w:p>
    <w:p w14:paraId="3750668D" w14:textId="77777777" w:rsidR="00244456" w:rsidRDefault="00244456" w:rsidP="006B1212"/>
    <w:p w14:paraId="227AF775" w14:textId="77777777" w:rsidR="00F86B1B" w:rsidRDefault="00B20542" w:rsidP="00B20542">
      <w:pPr>
        <w:pStyle w:val="Lijstopsommingsteken0"/>
        <w:numPr>
          <w:ilvl w:val="0"/>
          <w:numId w:val="0"/>
        </w:numPr>
      </w:pPr>
      <w:r w:rsidRPr="00B20542">
        <w:t xml:space="preserve">De tarieven die verschuldigd zijn </w:t>
      </w:r>
      <w:r w:rsidR="00960787">
        <w:t xml:space="preserve">voor de afgifte van afval </w:t>
      </w:r>
      <w:r w:rsidRPr="00B20542">
        <w:t xml:space="preserve">op </w:t>
      </w:r>
      <w:r w:rsidR="00960787">
        <w:t xml:space="preserve">het </w:t>
      </w:r>
      <w:r w:rsidRPr="00B20542">
        <w:t>recyclagepark</w:t>
      </w:r>
      <w:r w:rsidR="00960787">
        <w:t xml:space="preserve"> van de gemeente</w:t>
      </w:r>
      <w:r w:rsidRPr="00B20542">
        <w:t xml:space="preserve"> worden door de raad van bestuur van </w:t>
      </w:r>
      <w:r w:rsidR="00A07A81">
        <w:t>Limburg.net</w:t>
      </w:r>
      <w:r w:rsidRPr="00B20542">
        <w:t xml:space="preserve"> vastgelegd in een afzonderlijk tarievenreglement.</w:t>
      </w:r>
      <w:r w:rsidR="00244456">
        <w:t xml:space="preserve"> Deze tarieven </w:t>
      </w:r>
      <w:r w:rsidR="008F359B">
        <w:t xml:space="preserve">maken </w:t>
      </w:r>
      <w:r w:rsidR="00244456">
        <w:t>geen deel uit van het belastingreglement.</w:t>
      </w:r>
    </w:p>
    <w:p w14:paraId="6273FAE0" w14:textId="77777777" w:rsidR="002B70A1" w:rsidRPr="000E28A5" w:rsidRDefault="002B70A1" w:rsidP="00D14E0D">
      <w:pPr>
        <w:pStyle w:val="Tekstkop1"/>
        <w:ind w:left="0"/>
      </w:pPr>
    </w:p>
    <w:p w14:paraId="166C4622" w14:textId="77777777" w:rsidR="0098321B" w:rsidRPr="000E28A5" w:rsidRDefault="0098321B" w:rsidP="0007034F">
      <w:pPr>
        <w:pStyle w:val="Kop4"/>
      </w:pPr>
      <w:r w:rsidRPr="000E28A5">
        <w:t>Bepalingen eigen aan de uniformiteit van de belasting voor het inzamelen en verwerken van huishoudelijke afvalstoffen in het bedieningsgebied</w:t>
      </w:r>
    </w:p>
    <w:p w14:paraId="52CB4943" w14:textId="77777777" w:rsidR="0098321B" w:rsidRPr="000E28A5" w:rsidRDefault="0098321B" w:rsidP="0098321B"/>
    <w:p w14:paraId="5BC6710C" w14:textId="77777777" w:rsidR="00F86B1B" w:rsidRDefault="00241B90" w:rsidP="0098321B">
      <w:r w:rsidRPr="000E28A5">
        <w:t xml:space="preserve">In alle gemeenten in het bedieningsgebied </w:t>
      </w:r>
      <w:r w:rsidR="00F71A62">
        <w:t xml:space="preserve">van </w:t>
      </w:r>
      <w:r w:rsidR="00A07A81">
        <w:t>Limburg.net</w:t>
      </w:r>
      <w:r w:rsidR="00F71A62">
        <w:t xml:space="preserve"> </w:t>
      </w:r>
      <w:r w:rsidRPr="000E28A5">
        <w:t xml:space="preserve">waar een </w:t>
      </w:r>
      <w:r w:rsidR="00F71DFF" w:rsidRPr="000E28A5">
        <w:t>gelijk</w:t>
      </w:r>
      <w:r w:rsidRPr="000E28A5">
        <w:t xml:space="preserve"> r</w:t>
      </w:r>
      <w:r w:rsidR="00F71DFF" w:rsidRPr="000E28A5">
        <w:t>eglement als dit reglement is</w:t>
      </w:r>
      <w:r w:rsidRPr="000E28A5">
        <w:t xml:space="preserve"> goedgekeurd</w:t>
      </w:r>
      <w:r w:rsidR="00153FBB">
        <w:t>,</w:t>
      </w:r>
      <w:r w:rsidRPr="000E28A5">
        <w:t xml:space="preserve"> geldt</w:t>
      </w:r>
      <w:r w:rsidR="00F71DFF" w:rsidRPr="000E28A5">
        <w:t xml:space="preserve"> als beginsel voor de toepassing van dit reglement</w:t>
      </w:r>
      <w:r w:rsidR="005C4368" w:rsidRPr="000E28A5">
        <w:t>,</w:t>
      </w:r>
      <w:r w:rsidRPr="000E28A5">
        <w:t xml:space="preserve"> </w:t>
      </w:r>
      <w:r w:rsidR="00F71DFF" w:rsidRPr="000E28A5">
        <w:t xml:space="preserve">dat de inzameling en verwerking van huishoudelijke afvalstoffen </w:t>
      </w:r>
      <w:r w:rsidR="005C4368" w:rsidRPr="000E28A5">
        <w:t xml:space="preserve">ingericht door </w:t>
      </w:r>
      <w:r w:rsidR="00A07A81">
        <w:t>Limburg.net</w:t>
      </w:r>
      <w:r w:rsidR="005C4368" w:rsidRPr="000E28A5">
        <w:t xml:space="preserve"> </w:t>
      </w:r>
      <w:r w:rsidR="00F71DFF" w:rsidRPr="000E28A5">
        <w:t>uniform ver</w:t>
      </w:r>
      <w:r w:rsidR="005C4368" w:rsidRPr="000E28A5">
        <w:t>loopt en inwisselbaar is voor alle</w:t>
      </w:r>
      <w:r w:rsidR="00F71DFF" w:rsidRPr="000E28A5">
        <w:t xml:space="preserve"> belastingplichtigen van deze gemeenten.</w:t>
      </w:r>
    </w:p>
    <w:p w14:paraId="66EBADCD" w14:textId="77777777" w:rsidR="00241B90" w:rsidRPr="000E28A5" w:rsidRDefault="00241B90" w:rsidP="0098321B"/>
    <w:p w14:paraId="7A778682" w14:textId="77777777" w:rsidR="00241B90" w:rsidRPr="000E28A5" w:rsidRDefault="00241B90" w:rsidP="0098321B">
      <w:r w:rsidRPr="000E28A5">
        <w:t>Dit houdt in</w:t>
      </w:r>
      <w:r w:rsidR="00BA51BE">
        <w:t>:</w:t>
      </w:r>
    </w:p>
    <w:p w14:paraId="56701ECA" w14:textId="77777777" w:rsidR="00241B90" w:rsidRPr="000E28A5" w:rsidRDefault="00F71DFF" w:rsidP="00B62ACF">
      <w:pPr>
        <w:pStyle w:val="Lijstopsommingsteken0"/>
        <w:tabs>
          <w:tab w:val="clear" w:pos="227"/>
          <w:tab w:val="num" w:pos="1133"/>
        </w:tabs>
      </w:pPr>
      <w:r w:rsidRPr="000E28A5">
        <w:t>dat de belastingplichtige</w:t>
      </w:r>
      <w:r w:rsidR="001F407F" w:rsidRPr="000E28A5">
        <w:t>n</w:t>
      </w:r>
      <w:r w:rsidRPr="000E28A5">
        <w:t xml:space="preserve"> van de gemeente gerechtigd zijn om de basisdienst uit te oefenen in het hele bedieningsgebied</w:t>
      </w:r>
      <w:r w:rsidR="005C4368" w:rsidRPr="000E28A5">
        <w:t xml:space="preserve"> overeenkomstig het afvalreglement</w:t>
      </w:r>
      <w:r w:rsidR="001F407F" w:rsidRPr="000E28A5">
        <w:t xml:space="preserve"> van de </w:t>
      </w:r>
      <w:r w:rsidR="0039529B">
        <w:t xml:space="preserve">andere </w:t>
      </w:r>
      <w:r w:rsidR="001F407F" w:rsidRPr="000E28A5">
        <w:t>gemeente</w:t>
      </w:r>
      <w:r w:rsidR="0039529B">
        <w:t>n</w:t>
      </w:r>
      <w:r w:rsidR="001F407F" w:rsidRPr="000E28A5">
        <w:t xml:space="preserve"> waar de basisdienst wordt uitgeoefend</w:t>
      </w:r>
      <w:r w:rsidR="0039529B">
        <w:t xml:space="preserve"> en die een gelijkaardig reglement hebben goedgekeurd</w:t>
      </w:r>
      <w:r w:rsidR="005C4368" w:rsidRPr="000E28A5">
        <w:t>.</w:t>
      </w:r>
    </w:p>
    <w:p w14:paraId="265A0513" w14:textId="77777777" w:rsidR="00F71DFF" w:rsidRPr="000E28A5" w:rsidRDefault="00F71DFF" w:rsidP="00B62ACF">
      <w:pPr>
        <w:pStyle w:val="Lijstopsommingsteken0"/>
        <w:tabs>
          <w:tab w:val="clear" w:pos="227"/>
          <w:tab w:val="num" w:pos="1133"/>
        </w:tabs>
      </w:pPr>
      <w:r w:rsidRPr="000E28A5">
        <w:t>dat de belastingplichtige</w:t>
      </w:r>
      <w:r w:rsidR="001F407F" w:rsidRPr="000E28A5">
        <w:t>n van de andere gemeenten</w:t>
      </w:r>
      <w:r w:rsidRPr="000E28A5">
        <w:t xml:space="preserve"> in het bedieningsgebied met een gelijk</w:t>
      </w:r>
      <w:r w:rsidR="0039529B">
        <w:t>aardig</w:t>
      </w:r>
      <w:r w:rsidRPr="000E28A5">
        <w:t xml:space="preserve"> reglement gerechtigd zijn om de basisdienst uit te oefenen in de gemeente </w:t>
      </w:r>
      <w:r w:rsidR="005C4368" w:rsidRPr="000E28A5">
        <w:t>overeenkomst</w:t>
      </w:r>
      <w:r w:rsidR="00B42FC4">
        <w:t>ig</w:t>
      </w:r>
      <w:r w:rsidR="005C4368" w:rsidRPr="000E28A5">
        <w:t xml:space="preserve"> het in de gemeente geldende afvalreglement</w:t>
      </w:r>
      <w:r w:rsidR="001F407F" w:rsidRPr="000E28A5">
        <w:t>.</w:t>
      </w:r>
    </w:p>
    <w:p w14:paraId="66816DA3" w14:textId="77777777" w:rsidR="0098321B" w:rsidRPr="000E28A5" w:rsidRDefault="0098321B" w:rsidP="002B70A1">
      <w:pPr>
        <w:pStyle w:val="Tekstkop1"/>
      </w:pPr>
    </w:p>
    <w:p w14:paraId="0E57E7DA" w14:textId="77777777" w:rsidR="009A6E68" w:rsidRPr="000E28A5" w:rsidRDefault="009A6E68" w:rsidP="00F71A62">
      <w:pPr>
        <w:pStyle w:val="Kop4"/>
      </w:pPr>
      <w:bookmarkStart w:id="0" w:name="_Ref337410302"/>
      <w:r w:rsidRPr="000E28A5">
        <w:t>Definities</w:t>
      </w:r>
      <w:bookmarkEnd w:id="0"/>
    </w:p>
    <w:p w14:paraId="5D663D4E" w14:textId="77777777" w:rsidR="009A6E68" w:rsidRPr="000E28A5" w:rsidRDefault="009A6E68" w:rsidP="009A6E68"/>
    <w:p w14:paraId="364AD27F" w14:textId="77777777" w:rsidR="009A6E68" w:rsidRPr="000E28A5" w:rsidRDefault="009A6E68" w:rsidP="009A6E68">
      <w:r w:rsidRPr="000E28A5">
        <w:t>Voor de toepassing van dit besluit wordt verstaan onder</w:t>
      </w:r>
      <w:r w:rsidR="00BA51BE">
        <w:t>:</w:t>
      </w:r>
    </w:p>
    <w:p w14:paraId="6F7A20F5" w14:textId="77777777" w:rsidR="00A61B70" w:rsidRPr="000E28A5" w:rsidRDefault="009A6E68" w:rsidP="00AC66F5">
      <w:pPr>
        <w:pStyle w:val="Kop5"/>
      </w:pPr>
      <w:r w:rsidRPr="000E28A5">
        <w:t>huishoudelijke afvalstoffen</w:t>
      </w:r>
      <w:r w:rsidR="00BA51BE">
        <w:t>:</w:t>
      </w:r>
      <w:r w:rsidRPr="000E28A5">
        <w:t xml:space="preserve"> de afvalstoffen zoals gedefinieerd in artikel 3</w:t>
      </w:r>
      <w:r w:rsidR="0058238B">
        <w:t xml:space="preserve">, </w:t>
      </w:r>
      <w:r w:rsidRPr="000E28A5">
        <w:t xml:space="preserve">17° van het </w:t>
      </w:r>
      <w:r w:rsidR="00074547">
        <w:t>d</w:t>
      </w:r>
      <w:r w:rsidRPr="000E28A5">
        <w:t>ecreet van 23 december 2011 betreffende het duurzaam beheer van materiaalkringlopen en afvalstoffen</w:t>
      </w:r>
      <w:r w:rsidR="00217DFA">
        <w:t>.</w:t>
      </w:r>
    </w:p>
    <w:p w14:paraId="3B4F5A81" w14:textId="77777777" w:rsidR="00FC3432" w:rsidRPr="000E28A5" w:rsidRDefault="00FC3432" w:rsidP="00FC3432"/>
    <w:p w14:paraId="6E4FD84F" w14:textId="793EA0DB" w:rsidR="00F86B1B" w:rsidRDefault="00B51552" w:rsidP="00AC66F5">
      <w:pPr>
        <w:pStyle w:val="Kop5"/>
      </w:pPr>
      <w:r w:rsidRPr="000E28A5">
        <w:t>huisvuil</w:t>
      </w:r>
      <w:r w:rsidR="00BA51BE">
        <w:t>:</w:t>
      </w:r>
      <w:r w:rsidR="00552FDF" w:rsidRPr="000E28A5">
        <w:t xml:space="preserve"> </w:t>
      </w:r>
      <w:r w:rsidR="00656EBC" w:rsidRPr="000E28A5">
        <w:t>alle afvalstoffen die ontstaan door de normale werking van een particuliere huishouding en de gelijkgestelde afvalstoffen die ongesorteerd</w:t>
      </w:r>
      <w:r w:rsidR="004A50E4" w:rsidRPr="000E28A5">
        <w:t xml:space="preserve"> en</w:t>
      </w:r>
      <w:r w:rsidR="00656EBC" w:rsidRPr="000E28A5">
        <w:t xml:space="preserve"> </w:t>
      </w:r>
      <w:r w:rsidR="009A5B16" w:rsidRPr="000E28A5">
        <w:t xml:space="preserve">conform het afvalreglement </w:t>
      </w:r>
      <w:r w:rsidR="00656EBC" w:rsidRPr="000E28A5">
        <w:t xml:space="preserve">in de voorgeschreven recipiënten voor huisvuilophaling </w:t>
      </w:r>
      <w:r w:rsidR="009A5B16" w:rsidRPr="000E28A5">
        <w:t>worden aangeboden</w:t>
      </w:r>
      <w:r w:rsidR="00656EBC" w:rsidRPr="000E28A5">
        <w:t xml:space="preserve">, met uitzondering van de selectief ingezamelde afvalstoffen zoals papier en karton, textiel, glas, klein </w:t>
      </w:r>
      <w:r w:rsidR="00656EBC" w:rsidRPr="000E28A5">
        <w:lastRenderedPageBreak/>
        <w:t xml:space="preserve">gevaarlijk afval, </w:t>
      </w:r>
      <w:r w:rsidR="0014267C">
        <w:t>keuken</w:t>
      </w:r>
      <w:r w:rsidR="00656EBC" w:rsidRPr="000E28A5">
        <w:t>- en tuinafval, plasticverpakkingen, metalen verpakkingen en drankkartons.</w:t>
      </w:r>
    </w:p>
    <w:p w14:paraId="082A398D" w14:textId="77777777" w:rsidR="00FC3432" w:rsidRPr="000E28A5" w:rsidRDefault="00FC3432" w:rsidP="00FC3432"/>
    <w:p w14:paraId="56EE8A99" w14:textId="77777777" w:rsidR="00F404E0" w:rsidRPr="000E28A5" w:rsidRDefault="00A07A81" w:rsidP="00AC66F5">
      <w:pPr>
        <w:pStyle w:val="Kop5"/>
      </w:pPr>
      <w:r>
        <w:t>Limburg.net</w:t>
      </w:r>
      <w:r w:rsidR="00BA51BE">
        <w:t>:</w:t>
      </w:r>
      <w:r w:rsidR="00F35F4F" w:rsidRPr="000E28A5">
        <w:t xml:space="preserve"> de opdrachthoudende </w:t>
      </w:r>
      <w:r w:rsidR="00A61B70" w:rsidRPr="000E28A5">
        <w:t>vereniging met maatschappelijke zetel te 3500 Hasselt, Gouve</w:t>
      </w:r>
      <w:r w:rsidR="001F407F" w:rsidRPr="000E28A5">
        <w:t>rneur Verwilghensingel nr. 32,</w:t>
      </w:r>
      <w:r w:rsidR="00A61B70" w:rsidRPr="000E28A5">
        <w:t xml:space="preserve"> ingeschreven in de kruispuntenbank der ondernemingen onder het nummer 0214.533.712 en waarvan de gemeente aandeelhouder is. </w:t>
      </w:r>
      <w:r w:rsidR="00023C62">
        <w:br/>
      </w:r>
      <w:r>
        <w:t>Limburg.net</w:t>
      </w:r>
      <w:r w:rsidR="00023C62">
        <w:t xml:space="preserve"> heeft als opdrachthoudende vereniging tot doel de bevoegdheden </w:t>
      </w:r>
      <w:r w:rsidR="00023C62" w:rsidRPr="000E28A5">
        <w:t xml:space="preserve">van de gemeente uit te oefenen die betrekking hebben op het afvalbeheer, de afvalverwijdering en </w:t>
      </w:r>
      <w:r w:rsidR="00074547">
        <w:t>afval</w:t>
      </w:r>
      <w:r w:rsidR="00023C62" w:rsidRPr="000E28A5">
        <w:t xml:space="preserve">verwerking in de gemeente met uitsluiting van de bevoegdheid tot het vaststellen van retributies of het uitvaardigen van fiscale en politionele maatregelen. </w:t>
      </w:r>
      <w:r>
        <w:t>Limburg.net</w:t>
      </w:r>
      <w:r w:rsidR="00023C62" w:rsidRPr="000E28A5">
        <w:t xml:space="preserve"> treedt in deze bevoegdheden op in plaats van de gemeente</w:t>
      </w:r>
      <w:r w:rsidR="00023C62">
        <w:t>.</w:t>
      </w:r>
      <w:r w:rsidR="00023C62">
        <w:br/>
      </w:r>
      <w:r>
        <w:t>Limburg.net</w:t>
      </w:r>
      <w:r w:rsidRPr="000E28A5">
        <w:t xml:space="preserve"> </w:t>
      </w:r>
      <w:r w:rsidR="00023C62" w:rsidRPr="000E28A5">
        <w:t>wordt in dit reglement belast met de inning en de invordering van de in dit reglement vastgestelde kohierbelasting en contantbelasting</w:t>
      </w:r>
      <w:r w:rsidR="00074547">
        <w:t>en</w:t>
      </w:r>
      <w:r w:rsidR="00023C62">
        <w:t>.</w:t>
      </w:r>
    </w:p>
    <w:p w14:paraId="1847E826" w14:textId="77777777" w:rsidR="00FC3432" w:rsidRPr="000E28A5" w:rsidRDefault="00FC3432" w:rsidP="00A61B70">
      <w:pPr>
        <w:pStyle w:val="Tekstkop2"/>
      </w:pPr>
    </w:p>
    <w:p w14:paraId="19A1C81B" w14:textId="77777777" w:rsidR="00FA206D" w:rsidRPr="000E28A5" w:rsidRDefault="00FA206D" w:rsidP="00AC66F5">
      <w:pPr>
        <w:pStyle w:val="Kop5"/>
      </w:pPr>
      <w:r w:rsidRPr="000E28A5">
        <w:t>het bedieningsgebied</w:t>
      </w:r>
      <w:r w:rsidR="00BA51BE">
        <w:t>:</w:t>
      </w:r>
      <w:r w:rsidRPr="000E28A5">
        <w:t xml:space="preserve"> het geografische gebied van de gem</w:t>
      </w:r>
      <w:r w:rsidR="005C4368" w:rsidRPr="000E28A5">
        <w:t xml:space="preserve">eentes die hun bevoegdheden </w:t>
      </w:r>
      <w:r w:rsidRPr="000E28A5">
        <w:t xml:space="preserve">inzake afvalbeheer, afvalverwijdering en afvalverwerking aan </w:t>
      </w:r>
      <w:r w:rsidR="00A07A81">
        <w:t>Limburg.net</w:t>
      </w:r>
      <w:r w:rsidR="00A07A81" w:rsidRPr="000E28A5">
        <w:t xml:space="preserve"> </w:t>
      </w:r>
      <w:r w:rsidRPr="000E28A5">
        <w:t>hebben overgedragen</w:t>
      </w:r>
      <w:r w:rsidR="008F359B">
        <w:t>.</w:t>
      </w:r>
    </w:p>
    <w:p w14:paraId="6E868687" w14:textId="77777777" w:rsidR="00FC3432" w:rsidRPr="000E28A5" w:rsidRDefault="00FC3432" w:rsidP="00925D9E">
      <w:pPr>
        <w:pStyle w:val="Tekstkop2"/>
      </w:pPr>
    </w:p>
    <w:p w14:paraId="39E3D743" w14:textId="77777777" w:rsidR="00F86B1B" w:rsidRDefault="005C4368" w:rsidP="00AC66F5">
      <w:pPr>
        <w:pStyle w:val="Kop5"/>
      </w:pPr>
      <w:r w:rsidRPr="000E28A5">
        <w:t>afvalreglement</w:t>
      </w:r>
      <w:r w:rsidR="00BA51BE">
        <w:t>:</w:t>
      </w:r>
      <w:r w:rsidRPr="000E28A5">
        <w:t xml:space="preserve"> </w:t>
      </w:r>
      <w:r w:rsidR="000A31CA" w:rsidRPr="000E28A5">
        <w:t>de gemeentelijke politieverordening waarin het beheer en de inzamelwijze van de diverse fracties aan huishoudelijke afvalstoffen in de gemeente wordt gereglementeerd</w:t>
      </w:r>
      <w:r w:rsidR="00233E0D">
        <w:t>.</w:t>
      </w:r>
    </w:p>
    <w:p w14:paraId="74C606AB" w14:textId="77777777" w:rsidR="00FC3432" w:rsidRPr="000E28A5" w:rsidRDefault="00FC3432" w:rsidP="00925D9E">
      <w:pPr>
        <w:pStyle w:val="Tekstkop2"/>
      </w:pPr>
    </w:p>
    <w:p w14:paraId="6BFACC73" w14:textId="77777777" w:rsidR="0039529B" w:rsidRDefault="00161C6B" w:rsidP="00AC66F5">
      <w:pPr>
        <w:pStyle w:val="Kop5"/>
      </w:pPr>
      <w:r w:rsidRPr="000E28A5">
        <w:t>gezin</w:t>
      </w:r>
      <w:r w:rsidR="00BA51BE">
        <w:t>:</w:t>
      </w:r>
      <w:r w:rsidRPr="000E28A5">
        <w:t xml:space="preserve"> voor de toepassing van dit reglement worden beschouwd als een gezin</w:t>
      </w:r>
      <w:r w:rsidR="00BA51BE">
        <w:t>:</w:t>
      </w:r>
      <w:r w:rsidR="00023C62">
        <w:t xml:space="preserve"> </w:t>
      </w:r>
    </w:p>
    <w:p w14:paraId="0F823B36" w14:textId="77777777" w:rsidR="0039529B" w:rsidRDefault="00023C62" w:rsidP="0039529B">
      <w:pPr>
        <w:pStyle w:val="Lijstopsommingsteken2"/>
      </w:pPr>
      <w:r>
        <w:t>hetzij een persoon die gewoonlijk alleen leeft in een woongelegenheid</w:t>
      </w:r>
    </w:p>
    <w:p w14:paraId="12263B98" w14:textId="77777777" w:rsidR="00D6218E" w:rsidRDefault="00023C62" w:rsidP="005524A7">
      <w:pPr>
        <w:pStyle w:val="Lijstopsommingsteken2"/>
      </w:pPr>
      <w:r>
        <w:t xml:space="preserve">hetzij </w:t>
      </w:r>
      <w:r w:rsidRPr="000E28A5">
        <w:t>de leefgemeenschap van twee of meer personen die, al dan niet door familiebanden gebonden, gewoonlijk éénzelfde woongelegenheid betrekken en er samenleven</w:t>
      </w:r>
      <w:r>
        <w:t xml:space="preserve">. </w:t>
      </w:r>
    </w:p>
    <w:p w14:paraId="5FC8F9CD" w14:textId="77777777" w:rsidR="005524A7" w:rsidRDefault="005524A7" w:rsidP="005524A7">
      <w:pPr>
        <w:pStyle w:val="Lijstopsommingsteken2"/>
      </w:pPr>
      <w:r>
        <w:t xml:space="preserve">hetzij de leefgemeenschap van meerdere personen die gewoonlijk in eenzelfde collectieve woongelegenheid verblijven en er samenleven en waarvan de leden volgens het rijkregister in het bevolkings- of vreemdelingenregister aangeduid staan als lid van een gemeenschap (dit zijn de leden van een kloostergemeenschap, militairen die gewoonlijk in een kazerne verblijven of bewoners die gewoonlijk verblijven in een verzorgingsinstelling voor bejaarden of mindervaliden).  </w:t>
      </w:r>
    </w:p>
    <w:p w14:paraId="3C242788" w14:textId="77777777" w:rsidR="005524A7" w:rsidRDefault="005524A7" w:rsidP="005524A7">
      <w:pPr>
        <w:pStyle w:val="Lijstopsommingsteken2"/>
        <w:numPr>
          <w:ilvl w:val="0"/>
          <w:numId w:val="0"/>
        </w:numPr>
        <w:ind w:left="454"/>
      </w:pPr>
    </w:p>
    <w:p w14:paraId="520D6220" w14:textId="77777777" w:rsidR="005524A7" w:rsidRDefault="005524A7" w:rsidP="005524A7">
      <w:pPr>
        <w:pStyle w:val="Tekstkop3"/>
        <w:ind w:left="0"/>
      </w:pPr>
      <w:r w:rsidRPr="00671EF5">
        <w:t>Deze collectieve leefgemeenschappen worden voor de toepassing van dit reglement niet als een gezin beschouwd wanneer hun afval voor een belangrijk deel bestaat uit ander afval dan huisvuil.</w:t>
      </w:r>
      <w:r>
        <w:t xml:space="preserve"> </w:t>
      </w:r>
    </w:p>
    <w:p w14:paraId="667A37AB" w14:textId="77777777" w:rsidR="00FC3432" w:rsidRPr="000E28A5" w:rsidRDefault="00FC3432" w:rsidP="005524A7">
      <w:pPr>
        <w:pStyle w:val="Lijstopsommingsteken2"/>
        <w:numPr>
          <w:ilvl w:val="0"/>
          <w:numId w:val="0"/>
        </w:numPr>
        <w:ind w:left="680"/>
      </w:pPr>
    </w:p>
    <w:p w14:paraId="79B69759" w14:textId="77777777" w:rsidR="00F86B1B" w:rsidRDefault="002C2BFF" w:rsidP="00AC66F5">
      <w:pPr>
        <w:pStyle w:val="Kop5"/>
      </w:pPr>
      <w:bookmarkStart w:id="1" w:name="_Ref330484714"/>
      <w:r>
        <w:t>o</w:t>
      </w:r>
      <w:r w:rsidR="0029669E" w:rsidRPr="000E28A5">
        <w:t>nderneming</w:t>
      </w:r>
      <w:r w:rsidR="00BA51BE">
        <w:t>:</w:t>
      </w:r>
      <w:r w:rsidR="0029669E" w:rsidRPr="000E28A5">
        <w:t xml:space="preserve"> elke afzonderlijke activiteitskern of bedrijfsvestiging op het grondgebied van de gemeente van enige natuurlijke persoon, rechtspersoon, feitelijke vereniging of inrichting, die als hoofd en/of bijkomende activiteit een zelfstandig of een vrij beroep uitoefent of een commerciële, industriële, landbouw- of dienstverlenende activiteit uitoefent dan wel een gemeenschapstaak vervult.</w:t>
      </w:r>
    </w:p>
    <w:p w14:paraId="6CD937AD" w14:textId="77777777" w:rsidR="00FC3432" w:rsidRPr="000E28A5" w:rsidRDefault="00FC3432" w:rsidP="00925D9E">
      <w:pPr>
        <w:pStyle w:val="Tekstkop2"/>
      </w:pPr>
    </w:p>
    <w:p w14:paraId="6439DBE9" w14:textId="77777777" w:rsidR="008A1224" w:rsidRPr="000E28A5" w:rsidRDefault="008A1224" w:rsidP="00AC66F5">
      <w:pPr>
        <w:pStyle w:val="Kop5"/>
      </w:pPr>
      <w:r w:rsidRPr="000E28A5">
        <w:t>ophaalpunt</w:t>
      </w:r>
      <w:r w:rsidR="00BA51BE">
        <w:t>:</w:t>
      </w:r>
      <w:r w:rsidRPr="000E28A5">
        <w:t xml:space="preserve"> </w:t>
      </w:r>
      <w:r w:rsidR="0029669E" w:rsidRPr="000E28A5">
        <w:t xml:space="preserve">elk gebouw </w:t>
      </w:r>
      <w:r w:rsidRPr="000E28A5">
        <w:t>met een huisnummer of een busnummer waar een gezin</w:t>
      </w:r>
      <w:r w:rsidR="0029669E" w:rsidRPr="000E28A5">
        <w:t xml:space="preserve"> of een onderneming is gevestigd</w:t>
      </w:r>
      <w:r w:rsidR="001D4D64">
        <w:t xml:space="preserve"> of een bijkomend verblijf heeft</w:t>
      </w:r>
      <w:r w:rsidR="0029669E" w:rsidRPr="000E28A5">
        <w:t xml:space="preserve">en </w:t>
      </w:r>
      <w:r w:rsidRPr="000E28A5">
        <w:t>waar in opdracht</w:t>
      </w:r>
      <w:r w:rsidR="00A07A81">
        <w:t xml:space="preserve"> van</w:t>
      </w:r>
      <w:r w:rsidRPr="000E28A5">
        <w:t xml:space="preserve"> </w:t>
      </w:r>
      <w:r w:rsidR="00A07A81">
        <w:t>Limburg.net</w:t>
      </w:r>
      <w:r w:rsidR="000A31CA" w:rsidRPr="000E28A5">
        <w:t xml:space="preserve"> huishoudelijke afvalstoffen</w:t>
      </w:r>
      <w:r w:rsidRPr="000E28A5">
        <w:t xml:space="preserve"> </w:t>
      </w:r>
      <w:r w:rsidR="001F407F" w:rsidRPr="000E28A5">
        <w:t>huis-aan-huis worden</w:t>
      </w:r>
      <w:r w:rsidR="0029669E" w:rsidRPr="000E28A5">
        <w:t xml:space="preserve"> opgehaald</w:t>
      </w:r>
      <w:r w:rsidR="000A31CA" w:rsidRPr="000E28A5">
        <w:t xml:space="preserve"> voor</w:t>
      </w:r>
      <w:r w:rsidR="00814351">
        <w:t xml:space="preserve"> </w:t>
      </w:r>
      <w:r w:rsidR="000A31CA" w:rsidRPr="000E28A5">
        <w:t>zover ze worden aangeboden op de in het afvalreglement gereglementeerde wijze</w:t>
      </w:r>
      <w:r w:rsidR="006661BF">
        <w:t>.</w:t>
      </w:r>
    </w:p>
    <w:p w14:paraId="1AB6616C" w14:textId="77777777" w:rsidR="00FC3432" w:rsidRPr="000E28A5" w:rsidRDefault="00FC3432" w:rsidP="00925D9E">
      <w:pPr>
        <w:pStyle w:val="Tekstkop2"/>
      </w:pPr>
    </w:p>
    <w:p w14:paraId="61C435AA" w14:textId="77777777" w:rsidR="00F35F4F" w:rsidRPr="000E28A5" w:rsidRDefault="00F35F4F" w:rsidP="00AC66F5">
      <w:pPr>
        <w:pStyle w:val="Kop5"/>
      </w:pPr>
      <w:bookmarkStart w:id="2" w:name="_Ref333174307"/>
      <w:bookmarkStart w:id="3" w:name="_Ref358795432"/>
      <w:r w:rsidRPr="000E28A5">
        <w:t>basisdienst</w:t>
      </w:r>
      <w:r w:rsidR="00BA51BE">
        <w:t>:</w:t>
      </w:r>
      <w:r w:rsidR="000552D5" w:rsidRPr="000E28A5">
        <w:t xml:space="preserve"> het geheel van</w:t>
      </w:r>
      <w:r w:rsidR="00696C81" w:rsidRPr="000E28A5">
        <w:t xml:space="preserve"> </w:t>
      </w:r>
      <w:r w:rsidR="000552D5" w:rsidRPr="000E28A5">
        <w:t>diensten</w:t>
      </w:r>
      <w:r w:rsidR="00552FDF" w:rsidRPr="000E28A5">
        <w:t xml:space="preserve"> verleend door </w:t>
      </w:r>
      <w:r w:rsidR="00A07A81">
        <w:t>Limburg.net</w:t>
      </w:r>
      <w:r w:rsidR="00A07A81" w:rsidRPr="000E28A5">
        <w:t xml:space="preserve"> </w:t>
      </w:r>
      <w:r w:rsidR="00FA206D" w:rsidRPr="000E28A5">
        <w:t xml:space="preserve">waarop </w:t>
      </w:r>
      <w:r w:rsidR="00552FDF" w:rsidRPr="000E28A5">
        <w:t>de gezinnen</w:t>
      </w:r>
      <w:r w:rsidR="00FA206D" w:rsidRPr="000E28A5">
        <w:t xml:space="preserve"> </w:t>
      </w:r>
      <w:r w:rsidR="000A31CA" w:rsidRPr="000E28A5">
        <w:t xml:space="preserve">gevestigd in </w:t>
      </w:r>
      <w:r w:rsidR="00FA206D" w:rsidRPr="000E28A5">
        <w:t xml:space="preserve">de gemeente recht hebben </w:t>
      </w:r>
      <w:r w:rsidR="00233E0D">
        <w:t xml:space="preserve">in het </w:t>
      </w:r>
      <w:r w:rsidR="00FA206D" w:rsidRPr="000E28A5">
        <w:t>bedieningsgebied</w:t>
      </w:r>
      <w:r w:rsidR="006921EC">
        <w:t xml:space="preserve">. </w:t>
      </w:r>
      <w:r w:rsidR="00D9353E" w:rsidRPr="000E28A5">
        <w:t>De basisdienst omvat</w:t>
      </w:r>
      <w:bookmarkEnd w:id="1"/>
      <w:bookmarkEnd w:id="2"/>
      <w:r w:rsidR="00BA51BE">
        <w:t>:</w:t>
      </w:r>
      <w:bookmarkEnd w:id="3"/>
    </w:p>
    <w:p w14:paraId="3F4B94E6" w14:textId="77777777" w:rsidR="000A31CA" w:rsidRPr="000E28A5" w:rsidRDefault="001F407F" w:rsidP="00B62ACF">
      <w:pPr>
        <w:pStyle w:val="Lijstopsommingsteken2"/>
        <w:tabs>
          <w:tab w:val="clear" w:pos="680"/>
          <w:tab w:val="num" w:pos="1756"/>
        </w:tabs>
      </w:pPr>
      <w:r w:rsidRPr="000E28A5">
        <w:t>voor</w:t>
      </w:r>
      <w:r w:rsidR="000A31CA" w:rsidRPr="000E28A5">
        <w:t xml:space="preserve"> </w:t>
      </w:r>
      <w:r w:rsidRPr="000E28A5">
        <w:t>de huis-aan-huisophaling</w:t>
      </w:r>
      <w:r w:rsidR="00BA51BE">
        <w:t>:</w:t>
      </w:r>
    </w:p>
    <w:p w14:paraId="519C02BC" w14:textId="77777777" w:rsidR="000A31CA" w:rsidRPr="000E28A5" w:rsidRDefault="000A31CA" w:rsidP="00B62ACF">
      <w:pPr>
        <w:pStyle w:val="Lijstopsommingsteken3"/>
        <w:tabs>
          <w:tab w:val="clear" w:pos="907"/>
          <w:tab w:val="num" w:pos="1983"/>
        </w:tabs>
      </w:pPr>
      <w:r w:rsidRPr="000E28A5">
        <w:t xml:space="preserve">van </w:t>
      </w:r>
      <w:r w:rsidR="003F22A1" w:rsidRPr="000E28A5">
        <w:t>het huisvuil</w:t>
      </w:r>
      <w:r w:rsidR="00BA51BE">
        <w:t>:</w:t>
      </w:r>
    </w:p>
    <w:p w14:paraId="6921D590" w14:textId="77777777" w:rsidR="00A07A81" w:rsidRDefault="00552FDF" w:rsidP="00DA3F14">
      <w:pPr>
        <w:pStyle w:val="Lijstopsommingsteken4"/>
        <w:numPr>
          <w:ilvl w:val="0"/>
          <w:numId w:val="0"/>
        </w:numPr>
        <w:tabs>
          <w:tab w:val="num" w:pos="2210"/>
        </w:tabs>
        <w:ind w:left="1134"/>
      </w:pPr>
      <w:r w:rsidRPr="000E28A5">
        <w:t xml:space="preserve">wanneer </w:t>
      </w:r>
      <w:r w:rsidR="003F22A1" w:rsidRPr="000E28A5">
        <w:t>het huisvuil</w:t>
      </w:r>
      <w:r w:rsidR="000A31CA" w:rsidRPr="000E28A5">
        <w:t xml:space="preserve"> aan het ophaalpunt moet worden aangeboden in </w:t>
      </w:r>
      <w:r w:rsidRPr="000E28A5">
        <w:t xml:space="preserve">een </w:t>
      </w:r>
      <w:r w:rsidR="000A31CA" w:rsidRPr="000E28A5">
        <w:t xml:space="preserve">daartoe voorgeschreven </w:t>
      </w:r>
      <w:r w:rsidRPr="000E28A5">
        <w:t>huisvuil</w:t>
      </w:r>
      <w:r w:rsidR="00C406BA" w:rsidRPr="000E28A5">
        <w:t>container</w:t>
      </w:r>
      <w:r w:rsidR="00BA51BE">
        <w:t>:</w:t>
      </w:r>
    </w:p>
    <w:p w14:paraId="520AEB66" w14:textId="1DC43E16" w:rsidR="00A07A81" w:rsidRDefault="00A07A81" w:rsidP="00A07A81">
      <w:pPr>
        <w:pStyle w:val="Lijstopsommingsteken5"/>
        <w:tabs>
          <w:tab w:val="clear" w:pos="1361"/>
          <w:tab w:val="num" w:pos="2437"/>
        </w:tabs>
      </w:pPr>
      <w:r w:rsidRPr="000E28A5">
        <w:t>de beschikking per gezin over</w:t>
      </w:r>
      <w:r>
        <w:t xml:space="preserve"> standaard </w:t>
      </w:r>
      <w:r w:rsidRPr="000E28A5">
        <w:t xml:space="preserve">één huisvuilcontainer uitgerust met een gegevens-chip, die gebruikt wordt voor de registratie van DIFTAR-gegevens vermeld in </w:t>
      </w:r>
      <w:r w:rsidRPr="000E28A5">
        <w:fldChar w:fldCharType="begin"/>
      </w:r>
      <w:r w:rsidRPr="000E28A5">
        <w:instrText xml:space="preserve"> REF _Ref337410302 \n \h  \* MERGEFORMAT </w:instrText>
      </w:r>
      <w:r w:rsidRPr="000E28A5">
        <w:fldChar w:fldCharType="separate"/>
      </w:r>
      <w:r w:rsidR="00657392">
        <w:t>Artikel 3 -</w:t>
      </w:r>
      <w:r w:rsidRPr="000E28A5">
        <w:fldChar w:fldCharType="end"/>
      </w:r>
      <w:r>
        <w:t xml:space="preserve"> </w:t>
      </w:r>
      <w:r w:rsidRPr="000E28A5">
        <w:fldChar w:fldCharType="begin"/>
      </w:r>
      <w:r w:rsidRPr="000E28A5">
        <w:instrText xml:space="preserve"> REF _Ref337410265 \n \h  \* MERGEFORMAT </w:instrText>
      </w:r>
      <w:r w:rsidRPr="000E28A5">
        <w:fldChar w:fldCharType="separate"/>
      </w:r>
      <w:r w:rsidR="00657392">
        <w:t>11°</w:t>
      </w:r>
      <w:r w:rsidRPr="000E28A5">
        <w:fldChar w:fldCharType="end"/>
      </w:r>
      <w:r w:rsidRPr="000E28A5">
        <w:t>. De gegevens worden gelezen bij de lediging.</w:t>
      </w:r>
    </w:p>
    <w:p w14:paraId="07F58C16" w14:textId="77777777" w:rsidR="00022F5A" w:rsidRDefault="00022F5A" w:rsidP="00022F5A">
      <w:pPr>
        <w:pStyle w:val="Lijstopsommingsteken5"/>
        <w:tabs>
          <w:tab w:val="clear" w:pos="1361"/>
          <w:tab w:val="num" w:pos="2437"/>
        </w:tabs>
      </w:pPr>
      <w:r w:rsidRPr="000E28A5">
        <w:t xml:space="preserve">de huis-aan-huisinzameling op reguliere tijdstippen </w:t>
      </w:r>
      <w:r>
        <w:t>en in maximaal 12 ophaalbeurten per jaar en waar per</w:t>
      </w:r>
      <w:r w:rsidRPr="000E28A5">
        <w:t xml:space="preserve"> gezin </w:t>
      </w:r>
      <w:r>
        <w:t xml:space="preserve">een jaarlijks quotum huisvuil in inbegrepen, berekend in functie van de gezinssamenstelling (toestand 1 januari): </w:t>
      </w:r>
    </w:p>
    <w:p w14:paraId="720BEE46" w14:textId="77777777" w:rsidR="00022F5A" w:rsidRPr="0000226F" w:rsidRDefault="00022F5A" w:rsidP="00022F5A">
      <w:pPr>
        <w:pStyle w:val="Lijstopsommingsteken5"/>
        <w:numPr>
          <w:ilvl w:val="1"/>
          <w:numId w:val="18"/>
        </w:numPr>
      </w:pPr>
      <w:r w:rsidRPr="0000226F">
        <w:t xml:space="preserve">1 persoonsgezin: </w:t>
      </w:r>
      <w:r>
        <w:t>60 kg huisvuil</w:t>
      </w:r>
    </w:p>
    <w:p w14:paraId="4EC0DBCE" w14:textId="77777777" w:rsidR="00022F5A" w:rsidRPr="0000226F" w:rsidRDefault="00022F5A" w:rsidP="00022F5A">
      <w:pPr>
        <w:pStyle w:val="Lijstopsommingsteken5"/>
        <w:numPr>
          <w:ilvl w:val="1"/>
          <w:numId w:val="18"/>
        </w:numPr>
      </w:pPr>
      <w:r w:rsidRPr="0000226F">
        <w:t xml:space="preserve">2 persoonsgezin: </w:t>
      </w:r>
      <w:r>
        <w:t>120 kg huisvuil</w:t>
      </w:r>
    </w:p>
    <w:p w14:paraId="57BD48B9" w14:textId="77777777" w:rsidR="00022F5A" w:rsidRPr="0000226F" w:rsidRDefault="00022F5A" w:rsidP="00022F5A">
      <w:pPr>
        <w:pStyle w:val="Lijstopsommingsteken5"/>
        <w:numPr>
          <w:ilvl w:val="1"/>
          <w:numId w:val="18"/>
        </w:numPr>
      </w:pPr>
      <w:r w:rsidRPr="0000226F">
        <w:t xml:space="preserve">3 persoonsgezin: </w:t>
      </w:r>
      <w:r>
        <w:t xml:space="preserve">150 kg huisvuil </w:t>
      </w:r>
    </w:p>
    <w:p w14:paraId="139BC7B6" w14:textId="77777777" w:rsidR="00022F5A" w:rsidRDefault="00022F5A" w:rsidP="00022F5A">
      <w:pPr>
        <w:pStyle w:val="Lijstopsommingsteken5"/>
        <w:numPr>
          <w:ilvl w:val="1"/>
          <w:numId w:val="18"/>
        </w:numPr>
      </w:pPr>
      <w:r w:rsidRPr="0000226F">
        <w:lastRenderedPageBreak/>
        <w:t>4 persoonsgezin</w:t>
      </w:r>
      <w:r>
        <w:t xml:space="preserve"> en meer</w:t>
      </w:r>
      <w:r w:rsidRPr="0000226F">
        <w:t xml:space="preserve">: </w:t>
      </w:r>
      <w:r>
        <w:t>180 kg huisvuil</w:t>
      </w:r>
    </w:p>
    <w:p w14:paraId="5A49572D" w14:textId="77777777" w:rsidR="00022F5A" w:rsidRDefault="00022F5A" w:rsidP="00022F5A">
      <w:pPr>
        <w:pStyle w:val="Lijstopsommingsteken5"/>
        <w:numPr>
          <w:ilvl w:val="0"/>
          <w:numId w:val="0"/>
        </w:numPr>
        <w:ind w:left="1361" w:hanging="227"/>
      </w:pPr>
    </w:p>
    <w:p w14:paraId="4AA22CD1" w14:textId="77777777" w:rsidR="00022F5A" w:rsidRPr="006B0F1B" w:rsidRDefault="00022F5A" w:rsidP="00022F5A">
      <w:pPr>
        <w:tabs>
          <w:tab w:val="num" w:pos="2210"/>
        </w:tabs>
        <w:ind w:left="1361"/>
      </w:pPr>
      <w:r w:rsidRPr="006B0F1B">
        <w:t xml:space="preserve">Er kan per gezin maximum 60 kg huisvuil worden overgedragen naar </w:t>
      </w:r>
      <w:r>
        <w:t xml:space="preserve">het </w:t>
      </w:r>
      <w:r w:rsidRPr="006B0F1B">
        <w:t xml:space="preserve">volgend jaar, op voorwaarde dat er minimaal 1 ophaalbeurt van het huisvuil heeft plaats gevonden. </w:t>
      </w:r>
    </w:p>
    <w:p w14:paraId="4A9E351A" w14:textId="77777777" w:rsidR="00022F5A" w:rsidRPr="000E28A5" w:rsidRDefault="00022F5A" w:rsidP="00022F5A">
      <w:pPr>
        <w:pStyle w:val="Lijstopsommingsteken5"/>
        <w:numPr>
          <w:ilvl w:val="0"/>
          <w:numId w:val="0"/>
        </w:numPr>
        <w:ind w:left="1361"/>
      </w:pPr>
    </w:p>
    <w:p w14:paraId="326804DB" w14:textId="77777777" w:rsidR="00552FDF" w:rsidRPr="000E28A5" w:rsidRDefault="00552FDF" w:rsidP="00B62ACF">
      <w:pPr>
        <w:pStyle w:val="Lijstopsommingsteken4"/>
        <w:tabs>
          <w:tab w:val="clear" w:pos="1134"/>
          <w:tab w:val="num" w:pos="2210"/>
        </w:tabs>
      </w:pPr>
      <w:r w:rsidRPr="000E28A5">
        <w:t xml:space="preserve">wanneer </w:t>
      </w:r>
      <w:r w:rsidR="003F22A1" w:rsidRPr="000E28A5">
        <w:t>het huisvuil</w:t>
      </w:r>
      <w:r w:rsidR="004A6F1B" w:rsidRPr="000E28A5">
        <w:t xml:space="preserve"> </w:t>
      </w:r>
      <w:r w:rsidR="000A31CA" w:rsidRPr="000E28A5">
        <w:t xml:space="preserve">aan het ophaalpunt moet worden aangeboden </w:t>
      </w:r>
      <w:r w:rsidR="004A6F1B" w:rsidRPr="000E28A5">
        <w:t>in de daartoe voorgeschreven plastic zak</w:t>
      </w:r>
      <w:r w:rsidR="00BA51BE">
        <w:t>:</w:t>
      </w:r>
    </w:p>
    <w:p w14:paraId="5B8F1A4D" w14:textId="77777777" w:rsidR="00022F5A" w:rsidRDefault="00022F5A" w:rsidP="00022F5A">
      <w:pPr>
        <w:pStyle w:val="Lijstopsommingsteken5"/>
        <w:numPr>
          <w:ilvl w:val="0"/>
          <w:numId w:val="0"/>
        </w:numPr>
        <w:ind w:left="2574"/>
      </w:pPr>
    </w:p>
    <w:p w14:paraId="1BF0E686" w14:textId="77777777" w:rsidR="00022F5A" w:rsidRDefault="00022F5A" w:rsidP="00022F5A">
      <w:pPr>
        <w:pStyle w:val="Lijstopsommingsteken5"/>
        <w:tabs>
          <w:tab w:val="clear" w:pos="1361"/>
          <w:tab w:val="num" w:pos="2437"/>
        </w:tabs>
      </w:pPr>
      <w:r w:rsidRPr="008772A3">
        <w:t>De huis-aan-huisinzameling op reguliere tijdstippen</w:t>
      </w:r>
      <w:r w:rsidRPr="000E28A5">
        <w:t xml:space="preserve"> aan het ophaalpunt van het gezin van </w:t>
      </w:r>
      <w:r>
        <w:t xml:space="preserve">het huisvuil in </w:t>
      </w:r>
      <w:r w:rsidRPr="000E28A5">
        <w:t>plastic zakken</w:t>
      </w:r>
      <w:r>
        <w:t xml:space="preserve"> en waar per</w:t>
      </w:r>
      <w:r w:rsidRPr="000E28A5">
        <w:t xml:space="preserve"> gezin </w:t>
      </w:r>
      <w:r>
        <w:t xml:space="preserve">een jaarlijks quotum </w:t>
      </w:r>
      <w:r w:rsidRPr="000E28A5">
        <w:t xml:space="preserve">huisvuil </w:t>
      </w:r>
      <w:r>
        <w:t xml:space="preserve">is inbegrepen, berekend in functie van de gezinssamenstelling (toestand 1 januari): </w:t>
      </w:r>
    </w:p>
    <w:p w14:paraId="03C86166" w14:textId="77777777" w:rsidR="00022F5A" w:rsidRPr="0000226F" w:rsidRDefault="00022F5A" w:rsidP="00022F5A">
      <w:pPr>
        <w:pStyle w:val="Lijstopsommingsteken5"/>
        <w:numPr>
          <w:ilvl w:val="1"/>
          <w:numId w:val="18"/>
        </w:numPr>
      </w:pPr>
      <w:r w:rsidRPr="0000226F">
        <w:t xml:space="preserve">1 persoonsgezin: </w:t>
      </w:r>
      <w:r>
        <w:t>440 liter, zijnde 2</w:t>
      </w:r>
      <w:r w:rsidRPr="0000226F">
        <w:t xml:space="preserve"> rollen kleine zakken</w:t>
      </w:r>
      <w:r>
        <w:t xml:space="preserve"> (of equivalent)</w:t>
      </w:r>
    </w:p>
    <w:p w14:paraId="394D3ACE" w14:textId="77777777" w:rsidR="00022F5A" w:rsidRPr="0000226F" w:rsidRDefault="00022F5A" w:rsidP="00022F5A">
      <w:pPr>
        <w:pStyle w:val="Lijstopsommingsteken5"/>
        <w:numPr>
          <w:ilvl w:val="1"/>
          <w:numId w:val="18"/>
        </w:numPr>
      </w:pPr>
      <w:r w:rsidRPr="0000226F">
        <w:t xml:space="preserve">2 persoonsgezin: </w:t>
      </w:r>
      <w:r>
        <w:t xml:space="preserve">880 liter, zijnde </w:t>
      </w:r>
      <w:r w:rsidRPr="0000226F">
        <w:t>1 rol grote zakken + 2 rollen kleine zakken</w:t>
      </w:r>
      <w:r>
        <w:t xml:space="preserve"> (of equivalent)</w:t>
      </w:r>
    </w:p>
    <w:p w14:paraId="62D5C5E1" w14:textId="77777777" w:rsidR="00022F5A" w:rsidRPr="0000226F" w:rsidRDefault="00022F5A" w:rsidP="00022F5A">
      <w:pPr>
        <w:pStyle w:val="Lijstopsommingsteken5"/>
        <w:numPr>
          <w:ilvl w:val="1"/>
          <w:numId w:val="18"/>
        </w:numPr>
      </w:pPr>
      <w:r w:rsidRPr="0000226F">
        <w:t xml:space="preserve">3 persoonsgezin: </w:t>
      </w:r>
      <w:r>
        <w:t xml:space="preserve">1100 liter, zijnde  </w:t>
      </w:r>
      <w:r w:rsidRPr="0000226F">
        <w:t>2 rollen grote zakken + 1 rol kleine zakken</w:t>
      </w:r>
      <w:r>
        <w:t xml:space="preserve"> (of equivalent)</w:t>
      </w:r>
    </w:p>
    <w:p w14:paraId="3E1528CC" w14:textId="77777777" w:rsidR="00022F5A" w:rsidRDefault="00022F5A" w:rsidP="00022F5A">
      <w:pPr>
        <w:pStyle w:val="Lijstopsommingsteken5"/>
        <w:numPr>
          <w:ilvl w:val="1"/>
          <w:numId w:val="18"/>
        </w:numPr>
      </w:pPr>
      <w:r w:rsidRPr="0000226F">
        <w:t>4 persoonsgezin</w:t>
      </w:r>
      <w:r>
        <w:t xml:space="preserve"> en meer</w:t>
      </w:r>
      <w:r w:rsidRPr="0000226F">
        <w:t>:</w:t>
      </w:r>
      <w:r>
        <w:t xml:space="preserve"> 1320 liter, zijnde </w:t>
      </w:r>
      <w:r w:rsidRPr="0000226F">
        <w:t>3 rollen grote zakken</w:t>
      </w:r>
      <w:r>
        <w:t xml:space="preserve"> (of equivalent)</w:t>
      </w:r>
    </w:p>
    <w:p w14:paraId="4CCAEEB4" w14:textId="77777777" w:rsidR="00E60A31" w:rsidRDefault="00E60A31" w:rsidP="00E60A31">
      <w:pPr>
        <w:pStyle w:val="Lijstopsommingsteken5"/>
        <w:numPr>
          <w:ilvl w:val="0"/>
          <w:numId w:val="0"/>
        </w:numPr>
        <w:ind w:left="1361"/>
      </w:pPr>
      <w:r>
        <w:t>De start van de bedelingsperiode van de plastic zak wordt door Limburg.net via meerdere communicatiekanalen ter kennis gebracht aan de gezinnen en de afhaling dient te gebeuren uiterlijk 31 december van het dienstjaar, rekeninghoudend met de openingsdata van de verdeelpunten.</w:t>
      </w:r>
    </w:p>
    <w:p w14:paraId="20344C01" w14:textId="77777777" w:rsidR="00022F5A" w:rsidRDefault="00022F5A" w:rsidP="00022F5A">
      <w:pPr>
        <w:pStyle w:val="Lijstopsommingsteken5"/>
        <w:numPr>
          <w:ilvl w:val="0"/>
          <w:numId w:val="0"/>
        </w:numPr>
        <w:ind w:left="1361" w:hanging="227"/>
      </w:pPr>
    </w:p>
    <w:p w14:paraId="11548953" w14:textId="77777777" w:rsidR="00E60A31" w:rsidRDefault="00E60A31" w:rsidP="00E60A31">
      <w:pPr>
        <w:pStyle w:val="Lijstopsommingsteken4"/>
        <w:tabs>
          <w:tab w:val="clear" w:pos="1134"/>
          <w:tab w:val="num" w:pos="2210"/>
        </w:tabs>
        <w:textAlignment w:val="auto"/>
      </w:pPr>
      <w:r>
        <w:t>wanneer het huisvuil moet worden gedeponeerd in een ondergrondse container van Limburg.net:</w:t>
      </w:r>
    </w:p>
    <w:p w14:paraId="7324E926" w14:textId="1565C607" w:rsidR="00E60A31" w:rsidRPr="00A61A15" w:rsidRDefault="00A61A15" w:rsidP="00A61A15">
      <w:pPr>
        <w:pStyle w:val="Lijstopsommingsteken5"/>
        <w:tabs>
          <w:tab w:val="clear" w:pos="1361"/>
          <w:tab w:val="num" w:pos="2437"/>
        </w:tabs>
      </w:pPr>
      <w:r w:rsidRPr="0000226F">
        <w:t xml:space="preserve">de beschikking per gezin over standaard één </w:t>
      </w:r>
      <w:r>
        <w:t>pas die toegang geeft tot de ondergrondse huisvuilcontainer. De toegangspas is</w:t>
      </w:r>
      <w:r w:rsidRPr="0000226F">
        <w:t xml:space="preserve"> uitgerust met een gegevens-chip, die gebruikt wordt voor de registratie van DIFTAR-gegevens vermeld in </w:t>
      </w:r>
      <w:r w:rsidRPr="0000226F">
        <w:fldChar w:fldCharType="begin"/>
      </w:r>
      <w:r w:rsidRPr="0000226F">
        <w:instrText xml:space="preserve"> REF _Ref337410302 \n \h  \* MERGEFORMAT </w:instrText>
      </w:r>
      <w:r w:rsidRPr="0000226F">
        <w:fldChar w:fldCharType="separate"/>
      </w:r>
      <w:r w:rsidR="00657392">
        <w:t>Artikel 3 -</w:t>
      </w:r>
      <w:r w:rsidRPr="0000226F">
        <w:fldChar w:fldCharType="end"/>
      </w:r>
      <w:r w:rsidRPr="0000226F">
        <w:t xml:space="preserve"> </w:t>
      </w:r>
      <w:r w:rsidRPr="0000226F">
        <w:fldChar w:fldCharType="begin"/>
      </w:r>
      <w:r w:rsidRPr="0000226F">
        <w:instrText xml:space="preserve"> REF _Ref337410265 \n \h  \* MERGEFORMAT </w:instrText>
      </w:r>
      <w:r w:rsidRPr="0000226F">
        <w:fldChar w:fldCharType="separate"/>
      </w:r>
      <w:r w:rsidR="00657392">
        <w:t>11°</w:t>
      </w:r>
      <w:r w:rsidRPr="0000226F">
        <w:fldChar w:fldCharType="end"/>
      </w:r>
      <w:r w:rsidRPr="0000226F">
        <w:t xml:space="preserve">. De gegevens worden gelezen bij </w:t>
      </w:r>
      <w:r>
        <w:t>het openen van de trommel.</w:t>
      </w:r>
    </w:p>
    <w:p w14:paraId="6A115941" w14:textId="77777777" w:rsidR="00E60A31" w:rsidRDefault="00E60A31" w:rsidP="00E60A31">
      <w:pPr>
        <w:pStyle w:val="Lijstopsommingsteken5"/>
        <w:numPr>
          <w:ilvl w:val="0"/>
          <w:numId w:val="36"/>
        </w:numPr>
        <w:tabs>
          <w:tab w:val="left" w:pos="708"/>
        </w:tabs>
        <w:textAlignment w:val="auto"/>
      </w:pPr>
      <w:r>
        <w:t xml:space="preserve">Per gezin is een jaarlijks quotum huisvuil inbegrepen om in de ondergrondse container te deponeren, berekend in functie van de gezinssamenstelling (toestand 1 januari): </w:t>
      </w:r>
    </w:p>
    <w:p w14:paraId="3699F598" w14:textId="77777777" w:rsidR="00E60A31" w:rsidRDefault="00E60A31" w:rsidP="00E60A31">
      <w:pPr>
        <w:pStyle w:val="Lijstopsommingsteken5"/>
        <w:numPr>
          <w:ilvl w:val="1"/>
          <w:numId w:val="18"/>
        </w:numPr>
        <w:tabs>
          <w:tab w:val="left" w:pos="708"/>
        </w:tabs>
        <w:textAlignment w:val="auto"/>
        <w:rPr>
          <w:lang w:val="nl-NL"/>
        </w:rPr>
      </w:pPr>
      <w:r>
        <w:rPr>
          <w:lang w:val="nl-NL"/>
        </w:rPr>
        <w:t xml:space="preserve">Voor een 1 persoonsgezin: 440 liter, zijnde 20 openingen van de trommel </w:t>
      </w:r>
    </w:p>
    <w:p w14:paraId="4B6FA009" w14:textId="77777777" w:rsidR="00E60A31" w:rsidRDefault="00E60A31" w:rsidP="00E60A31">
      <w:pPr>
        <w:pStyle w:val="Lijstopsommingsteken5"/>
        <w:numPr>
          <w:ilvl w:val="1"/>
          <w:numId w:val="18"/>
        </w:numPr>
        <w:tabs>
          <w:tab w:val="left" w:pos="708"/>
        </w:tabs>
        <w:textAlignment w:val="auto"/>
        <w:rPr>
          <w:lang w:val="nl-NL"/>
        </w:rPr>
      </w:pPr>
      <w:r>
        <w:rPr>
          <w:lang w:val="nl-NL"/>
        </w:rPr>
        <w:t>Voor een 2 persoonsgezin: 880 liter, zijnde 40 openingen van de trommel</w:t>
      </w:r>
    </w:p>
    <w:p w14:paraId="145B4E9E" w14:textId="77777777" w:rsidR="00E60A31" w:rsidRDefault="00E60A31" w:rsidP="00E60A31">
      <w:pPr>
        <w:pStyle w:val="Lijstopsommingsteken5"/>
        <w:numPr>
          <w:ilvl w:val="1"/>
          <w:numId w:val="18"/>
        </w:numPr>
        <w:tabs>
          <w:tab w:val="left" w:pos="708"/>
        </w:tabs>
        <w:textAlignment w:val="auto"/>
        <w:rPr>
          <w:lang w:val="nl-NL"/>
        </w:rPr>
      </w:pPr>
      <w:r>
        <w:rPr>
          <w:lang w:val="nl-NL"/>
        </w:rPr>
        <w:t>Voor een 3 persoonsgezin: 1100 liter, zijnde 50 openingen van de trommel</w:t>
      </w:r>
    </w:p>
    <w:p w14:paraId="0DE3B29B" w14:textId="77777777" w:rsidR="00E60A31" w:rsidRDefault="00E60A31" w:rsidP="00E60A31">
      <w:pPr>
        <w:pStyle w:val="Lijstopsommingsteken5"/>
        <w:numPr>
          <w:ilvl w:val="1"/>
          <w:numId w:val="18"/>
        </w:numPr>
        <w:tabs>
          <w:tab w:val="left" w:pos="708"/>
        </w:tabs>
        <w:textAlignment w:val="auto"/>
        <w:rPr>
          <w:lang w:val="nl-NL"/>
        </w:rPr>
      </w:pPr>
      <w:r>
        <w:rPr>
          <w:lang w:val="nl-NL"/>
        </w:rPr>
        <w:t xml:space="preserve">Voor een 4 persoonsgezin en meer: 1320 liter, zijnde 60 openingen van de trommel </w:t>
      </w:r>
    </w:p>
    <w:p w14:paraId="7347A86A" w14:textId="77777777" w:rsidR="00E60A31" w:rsidRDefault="00E60A31" w:rsidP="00E60A31">
      <w:pPr>
        <w:pStyle w:val="Lijstopsommingsteken5"/>
        <w:numPr>
          <w:ilvl w:val="0"/>
          <w:numId w:val="0"/>
        </w:numPr>
        <w:ind w:left="1361"/>
        <w:textAlignment w:val="auto"/>
      </w:pPr>
      <w:r>
        <w:t>Overdracht van resterende kilo’s naar het jaar nadien kan maar gebeuren indien minimum 1 lediging in het dienstjaar is uitgevoerd en is geplafonneerd tot maximum 20 openingen.</w:t>
      </w:r>
    </w:p>
    <w:p w14:paraId="1F14EEFC" w14:textId="77777777" w:rsidR="003B2C0B" w:rsidRPr="008772A3" w:rsidRDefault="003B2C0B" w:rsidP="003B2C0B">
      <w:pPr>
        <w:pStyle w:val="Lijstopsommingsteken5"/>
        <w:numPr>
          <w:ilvl w:val="0"/>
          <w:numId w:val="0"/>
        </w:numPr>
        <w:ind w:left="1361" w:hanging="227"/>
      </w:pPr>
    </w:p>
    <w:p w14:paraId="0120F26C" w14:textId="77777777" w:rsidR="00C97BEE" w:rsidRPr="00C27632" w:rsidRDefault="00C97BEE" w:rsidP="00C97BEE">
      <w:pPr>
        <w:pStyle w:val="Lijstopsommingsteken5"/>
        <w:numPr>
          <w:ilvl w:val="0"/>
          <w:numId w:val="17"/>
        </w:numPr>
      </w:pPr>
      <w:r w:rsidRPr="00C27632">
        <w:t xml:space="preserve">wanneer het huisvuil moet worden gedeponeerd in een </w:t>
      </w:r>
      <w:r>
        <w:t xml:space="preserve">gezamenlijke container van Limburg.net met een gesolidariseerd </w:t>
      </w:r>
      <w:r w:rsidR="00022F5A">
        <w:t>quotum</w:t>
      </w:r>
      <w:r>
        <w:t xml:space="preserve"> (van toepassing in een wooncomplex met 8 wooneenheden of meer):</w:t>
      </w:r>
    </w:p>
    <w:p w14:paraId="6800C78A" w14:textId="77777777" w:rsidR="00022F5A" w:rsidRPr="0000226F" w:rsidRDefault="00022F5A" w:rsidP="00022F5A">
      <w:pPr>
        <w:pStyle w:val="Lijstopsommingsteken5"/>
        <w:numPr>
          <w:ilvl w:val="0"/>
          <w:numId w:val="0"/>
        </w:numPr>
        <w:ind w:left="1854"/>
      </w:pPr>
    </w:p>
    <w:p w14:paraId="00F3DCB8" w14:textId="77777777" w:rsidR="00022F5A" w:rsidRPr="008B595B" w:rsidRDefault="00022F5A" w:rsidP="00022F5A">
      <w:pPr>
        <w:numPr>
          <w:ilvl w:val="0"/>
          <w:numId w:val="29"/>
        </w:numPr>
      </w:pPr>
      <w:r w:rsidRPr="008B595B">
        <w:t xml:space="preserve">de toegang tot een of </w:t>
      </w:r>
      <w:r>
        <w:t>meerdere containers waarnaar het jaarlijks quotum</w:t>
      </w:r>
      <w:r w:rsidRPr="008B595B">
        <w:t xml:space="preserve"> huisvuil </w:t>
      </w:r>
      <w:r>
        <w:t xml:space="preserve">(uitgedrukt in kilograms zoals hierboven omschreven) </w:t>
      </w:r>
      <w:r w:rsidRPr="008B595B">
        <w:t xml:space="preserve">van meerdere gezinnen zijn omgezet. </w:t>
      </w:r>
    </w:p>
    <w:p w14:paraId="266726C8" w14:textId="77777777" w:rsidR="00022F5A" w:rsidRDefault="00022F5A" w:rsidP="00A07A81">
      <w:pPr>
        <w:ind w:left="1418"/>
      </w:pPr>
      <w:r w:rsidRPr="008B595B">
        <w:t xml:space="preserve">Het jaarlijks recht van de gezamenlijke container is de som van alle rechten waarop elk afzonderlijk gezin recht heeft volgens de gezinstoestand van 1 januari. </w:t>
      </w:r>
    </w:p>
    <w:p w14:paraId="5E479960" w14:textId="77777777" w:rsidR="00E60A31" w:rsidRPr="008B595B" w:rsidRDefault="00E60A31" w:rsidP="00E60A31">
      <w:pPr>
        <w:ind w:left="1418"/>
      </w:pPr>
      <w:r>
        <w:t>Overdracht van resterende kilo’s is enkel mogelijk indien er in het dienstjaar minimum één lediging heeft plaatsgevonden en geplafonneerd op een maximum van 60 kg.</w:t>
      </w:r>
    </w:p>
    <w:p w14:paraId="7BD3F198" w14:textId="77777777" w:rsidR="00766369" w:rsidRPr="000E28A5" w:rsidRDefault="00766369" w:rsidP="00E60A31">
      <w:pPr>
        <w:pStyle w:val="Lijstopsommingsteken5"/>
        <w:numPr>
          <w:ilvl w:val="0"/>
          <w:numId w:val="0"/>
        </w:numPr>
        <w:ind w:left="1020"/>
      </w:pPr>
    </w:p>
    <w:p w14:paraId="0CE8442A" w14:textId="77777777" w:rsidR="00766369" w:rsidRPr="000E28A5" w:rsidRDefault="001F407F" w:rsidP="00B62ACF">
      <w:pPr>
        <w:pStyle w:val="Lijstopsommingsteken3"/>
        <w:tabs>
          <w:tab w:val="clear" w:pos="907"/>
          <w:tab w:val="num" w:pos="1983"/>
        </w:tabs>
      </w:pPr>
      <w:r w:rsidRPr="000E28A5">
        <w:t xml:space="preserve">Voor de huis-aan-huisophaling van </w:t>
      </w:r>
      <w:r w:rsidR="00766369" w:rsidRPr="000E28A5">
        <w:t xml:space="preserve">de volgens </w:t>
      </w:r>
      <w:r w:rsidRPr="000E28A5">
        <w:t xml:space="preserve">het </w:t>
      </w:r>
      <w:r w:rsidR="00766369" w:rsidRPr="000E28A5">
        <w:t>afvalreglement te sorteren fracties van huishoudelijke afvalstof</w:t>
      </w:r>
      <w:r w:rsidRPr="000E28A5">
        <w:t xml:space="preserve">fen, </w:t>
      </w:r>
      <w:r w:rsidR="00766369" w:rsidRPr="000E28A5">
        <w:t xml:space="preserve">die gescheiden </w:t>
      </w:r>
      <w:r w:rsidR="00B62ACF" w:rsidRPr="000E28A5">
        <w:t xml:space="preserve">huis-aan-huis </w:t>
      </w:r>
      <w:r w:rsidR="00766369" w:rsidRPr="000E28A5">
        <w:t>worden ingezameld</w:t>
      </w:r>
      <w:r w:rsidR="00BA51BE">
        <w:t>:</w:t>
      </w:r>
    </w:p>
    <w:p w14:paraId="458BC11F" w14:textId="2AB29843" w:rsidR="00766369" w:rsidRPr="000E28A5" w:rsidRDefault="00766369" w:rsidP="00B62ACF">
      <w:pPr>
        <w:pStyle w:val="Lijstopsommingsteken4"/>
        <w:tabs>
          <w:tab w:val="clear" w:pos="1134"/>
          <w:tab w:val="num" w:pos="2210"/>
        </w:tabs>
      </w:pPr>
      <w:r w:rsidRPr="000E28A5">
        <w:lastRenderedPageBreak/>
        <w:t xml:space="preserve">De huis-aan-huisinzameling </w:t>
      </w:r>
      <w:r w:rsidR="008163CB" w:rsidRPr="000E28A5">
        <w:t xml:space="preserve">op reguliere tijdstippen </w:t>
      </w:r>
      <w:r w:rsidRPr="000E28A5">
        <w:t>aan het ophaalpunt van het gezin van deze afzonderlijke fracties huishoudelijke afvalstoffen voor zover ze worden aangeboden in het aangepaste recipiënt en ongeacht of er voor het bekomen van dit re</w:t>
      </w:r>
      <w:r w:rsidR="00623532" w:rsidRPr="000E28A5">
        <w:t>cipiënt een contant</w:t>
      </w:r>
      <w:r w:rsidRPr="000E28A5">
        <w:t>belasting verschuldigd is</w:t>
      </w:r>
      <w:r w:rsidR="004A50E4" w:rsidRPr="000E28A5">
        <w:t xml:space="preserve">. Wanneer het recipiënt uitgerust is met een gegevens-chip, dan wordt deze gebruikt voor de registratie van de DIFTAR-gegevens vermeld in </w:t>
      </w:r>
      <w:r w:rsidR="004A50E4" w:rsidRPr="000E28A5">
        <w:fldChar w:fldCharType="begin"/>
      </w:r>
      <w:r w:rsidR="004A50E4" w:rsidRPr="000E28A5">
        <w:instrText xml:space="preserve"> REF _Ref337410302 \n \h </w:instrText>
      </w:r>
      <w:r w:rsidR="005F7867" w:rsidRPr="000E28A5">
        <w:instrText xml:space="preserve"> \* MERGEFORMAT </w:instrText>
      </w:r>
      <w:r w:rsidR="004A50E4" w:rsidRPr="000E28A5">
        <w:fldChar w:fldCharType="separate"/>
      </w:r>
      <w:r w:rsidR="00657392">
        <w:t>Artikel 3 -</w:t>
      </w:r>
      <w:r w:rsidR="004A50E4" w:rsidRPr="000E28A5">
        <w:fldChar w:fldCharType="end"/>
      </w:r>
      <w:r w:rsidR="004A50E4" w:rsidRPr="000E28A5">
        <w:t xml:space="preserve"> </w:t>
      </w:r>
      <w:r w:rsidR="004A50E4" w:rsidRPr="000E28A5">
        <w:fldChar w:fldCharType="begin"/>
      </w:r>
      <w:r w:rsidR="004A50E4" w:rsidRPr="000E28A5">
        <w:instrText xml:space="preserve"> REF _Ref337410265 \n \h </w:instrText>
      </w:r>
      <w:r w:rsidR="005F7867" w:rsidRPr="000E28A5">
        <w:instrText xml:space="preserve"> \* MERGEFORMAT </w:instrText>
      </w:r>
      <w:r w:rsidR="004A50E4" w:rsidRPr="000E28A5">
        <w:fldChar w:fldCharType="separate"/>
      </w:r>
      <w:r w:rsidR="00657392">
        <w:t>11°</w:t>
      </w:r>
      <w:r w:rsidR="004A50E4" w:rsidRPr="000E28A5">
        <w:fldChar w:fldCharType="end"/>
      </w:r>
      <w:r w:rsidR="004A50E4" w:rsidRPr="000E28A5">
        <w:t>. De gegevens worden gelezen bij de lediging.</w:t>
      </w:r>
    </w:p>
    <w:p w14:paraId="1D7C8F24" w14:textId="77777777" w:rsidR="00766369" w:rsidRPr="000E28A5" w:rsidRDefault="00766369" w:rsidP="00766369">
      <w:pPr>
        <w:pStyle w:val="Lijstopsommingsteken4"/>
        <w:numPr>
          <w:ilvl w:val="0"/>
          <w:numId w:val="0"/>
        </w:numPr>
        <w:ind w:left="1134" w:hanging="227"/>
      </w:pPr>
    </w:p>
    <w:p w14:paraId="4E8C197D" w14:textId="77777777" w:rsidR="00766369" w:rsidRPr="000E28A5" w:rsidRDefault="001F407F" w:rsidP="00B62ACF">
      <w:pPr>
        <w:pStyle w:val="Lijstopsommingsteken2"/>
        <w:tabs>
          <w:tab w:val="clear" w:pos="680"/>
          <w:tab w:val="num" w:pos="1756"/>
        </w:tabs>
      </w:pPr>
      <w:r w:rsidRPr="000E28A5">
        <w:t>voor het aan huis ophalen op afroep</w:t>
      </w:r>
      <w:r w:rsidR="00B649A5">
        <w:rPr>
          <w:rStyle w:val="Voetnootmarkering"/>
        </w:rPr>
        <w:footnoteReference w:id="1"/>
      </w:r>
      <w:r w:rsidR="00BA51BE">
        <w:t>:</w:t>
      </w:r>
    </w:p>
    <w:p w14:paraId="6FBAC033" w14:textId="77777777" w:rsidR="00766369" w:rsidRPr="000E28A5" w:rsidRDefault="00766369" w:rsidP="00B62ACF">
      <w:pPr>
        <w:pStyle w:val="Lijstopsommingsteken3"/>
        <w:tabs>
          <w:tab w:val="clear" w:pos="907"/>
          <w:tab w:val="num" w:pos="1983"/>
        </w:tabs>
      </w:pPr>
      <w:r w:rsidRPr="000E28A5">
        <w:t xml:space="preserve">De </w:t>
      </w:r>
      <w:r w:rsidR="008163CB" w:rsidRPr="000E28A5">
        <w:t xml:space="preserve">op afroep </w:t>
      </w:r>
      <w:r w:rsidRPr="000E28A5">
        <w:t xml:space="preserve">ophaling aan het ophaalpunt </w:t>
      </w:r>
      <w:r w:rsidR="00696C81" w:rsidRPr="000E28A5">
        <w:t xml:space="preserve">van het gezin </w:t>
      </w:r>
      <w:r w:rsidRPr="000E28A5">
        <w:t>van</w:t>
      </w:r>
      <w:r w:rsidR="00B62ACF" w:rsidRPr="000E28A5">
        <w:t xml:space="preserve"> </w:t>
      </w:r>
      <w:r w:rsidR="001C0BEA" w:rsidRPr="000E28A5">
        <w:t>herbruikbare goederen</w:t>
      </w:r>
      <w:r w:rsidR="004A50E4" w:rsidRPr="000E28A5">
        <w:t xml:space="preserve">, die conform het afvalreglement ter ophaling worden aangeboden. Onder herbruikbare goederen wordt </w:t>
      </w:r>
      <w:r w:rsidR="001C0BEA" w:rsidRPr="000E28A5">
        <w:t>verstaan de afgedankte huishoudelijke goederen</w:t>
      </w:r>
      <w:r w:rsidR="004A50E4" w:rsidRPr="000E28A5">
        <w:t>, maar met uitzondering van enig elektrisch of ele</w:t>
      </w:r>
      <w:r w:rsidR="000E28A5">
        <w:t>k</w:t>
      </w:r>
      <w:r w:rsidR="004A50E4" w:rsidRPr="000E28A5">
        <w:t xml:space="preserve">tronisch apparaat, </w:t>
      </w:r>
      <w:r w:rsidR="005846BF" w:rsidRPr="000E28A5">
        <w:t xml:space="preserve">die op zichzelf geen afvalstof zijn en </w:t>
      </w:r>
      <w:r w:rsidR="001C0BEA" w:rsidRPr="000E28A5">
        <w:t xml:space="preserve">waarvan de staat voldoende is om </w:t>
      </w:r>
      <w:r w:rsidR="005846BF" w:rsidRPr="000E28A5">
        <w:t xml:space="preserve">ze, </w:t>
      </w:r>
      <w:r w:rsidR="001C0BEA" w:rsidRPr="000E28A5">
        <w:t xml:space="preserve">eventueel na schoonmaken en een kleine herstelling, </w:t>
      </w:r>
      <w:r w:rsidR="005846BF" w:rsidRPr="000E28A5">
        <w:t xml:space="preserve">te </w:t>
      </w:r>
      <w:r w:rsidR="001C0BEA" w:rsidRPr="000E28A5">
        <w:t>herge</w:t>
      </w:r>
      <w:r w:rsidR="005846BF" w:rsidRPr="000E28A5">
        <w:t>bruiken voor hetzelfde doel als dat waarvoor ze waren bedoeld.</w:t>
      </w:r>
    </w:p>
    <w:p w14:paraId="6A6C6507" w14:textId="77777777" w:rsidR="00766369" w:rsidRPr="000E28A5" w:rsidRDefault="00766369" w:rsidP="00766369">
      <w:pPr>
        <w:pStyle w:val="Lijstopsommingsteken3"/>
        <w:numPr>
          <w:ilvl w:val="0"/>
          <w:numId w:val="0"/>
        </w:numPr>
        <w:ind w:left="907" w:hanging="227"/>
      </w:pPr>
    </w:p>
    <w:p w14:paraId="5B6CAB29" w14:textId="77777777" w:rsidR="00F86B1B" w:rsidRDefault="008163CB" w:rsidP="00B62ACF">
      <w:pPr>
        <w:pStyle w:val="Lijstopsommingsteken2"/>
        <w:tabs>
          <w:tab w:val="clear" w:pos="680"/>
          <w:tab w:val="num" w:pos="1756"/>
        </w:tabs>
      </w:pPr>
      <w:r w:rsidRPr="000E28A5">
        <w:t xml:space="preserve">Voor </w:t>
      </w:r>
      <w:r w:rsidR="00696C81" w:rsidRPr="000E28A5">
        <w:t xml:space="preserve">het brengen van huishoudelijke afvalstoffen </w:t>
      </w:r>
      <w:r w:rsidRPr="000E28A5">
        <w:t xml:space="preserve">naar de </w:t>
      </w:r>
      <w:r w:rsidR="00B20542">
        <w:t xml:space="preserve">door </w:t>
      </w:r>
      <w:r w:rsidR="00F04D0B">
        <w:t xml:space="preserve">Limburg.net </w:t>
      </w:r>
      <w:r w:rsidR="00696C81" w:rsidRPr="000E28A5">
        <w:t>beheerde inzamelpunten</w:t>
      </w:r>
      <w:r w:rsidR="00BA51BE">
        <w:t>:</w:t>
      </w:r>
    </w:p>
    <w:p w14:paraId="72EF3A21" w14:textId="77777777" w:rsidR="004A6F1B" w:rsidRPr="000E28A5" w:rsidRDefault="004A6F1B" w:rsidP="00B62ACF">
      <w:pPr>
        <w:pStyle w:val="Lijstopsommingsteken3"/>
        <w:tabs>
          <w:tab w:val="clear" w:pos="907"/>
          <w:tab w:val="num" w:pos="1983"/>
        </w:tabs>
      </w:pPr>
      <w:r w:rsidRPr="000E28A5">
        <w:t xml:space="preserve">Voor de </w:t>
      </w:r>
      <w:r w:rsidR="002B00D9" w:rsidRPr="000E28A5">
        <w:t>recyclagepark</w:t>
      </w:r>
      <w:r w:rsidRPr="000E28A5">
        <w:t>en</w:t>
      </w:r>
      <w:r w:rsidR="00BA51BE">
        <w:t>:</w:t>
      </w:r>
    </w:p>
    <w:p w14:paraId="5E95F5F4" w14:textId="77777777" w:rsidR="00FA206D" w:rsidRPr="000E28A5" w:rsidRDefault="00FA206D" w:rsidP="00B62ACF">
      <w:pPr>
        <w:pStyle w:val="Lijstopsommingsteken4"/>
        <w:tabs>
          <w:tab w:val="clear" w:pos="1134"/>
          <w:tab w:val="num" w:pos="2210"/>
        </w:tabs>
      </w:pPr>
      <w:r w:rsidRPr="000E28A5">
        <w:t xml:space="preserve">De toegang tot de </w:t>
      </w:r>
      <w:r w:rsidR="002B00D9" w:rsidRPr="000E28A5">
        <w:t>recyclage</w:t>
      </w:r>
      <w:r w:rsidRPr="000E28A5">
        <w:t xml:space="preserve">parken in </w:t>
      </w:r>
      <w:r w:rsidR="00233E0D">
        <w:t>de gemeenten van het</w:t>
      </w:r>
      <w:r w:rsidR="00233E0D" w:rsidRPr="000E28A5">
        <w:t xml:space="preserve"> </w:t>
      </w:r>
      <w:r w:rsidRPr="000E28A5">
        <w:t>bedieningsgebied</w:t>
      </w:r>
      <w:r w:rsidR="004A50E4" w:rsidRPr="000E28A5">
        <w:t xml:space="preserve"> </w:t>
      </w:r>
      <w:r w:rsidR="00233E0D">
        <w:t xml:space="preserve">waar het recyclagepark door </w:t>
      </w:r>
      <w:r w:rsidR="00F04D0B">
        <w:t xml:space="preserve">Limburg.net </w:t>
      </w:r>
      <w:r w:rsidR="00233E0D">
        <w:t xml:space="preserve">wordt uitgebaat, </w:t>
      </w:r>
      <w:r w:rsidR="004A50E4" w:rsidRPr="000E28A5">
        <w:t>voor de gezinnen die toegang nemen tot het recyclagepark met hun E-Identiteitskaart</w:t>
      </w:r>
      <w:r w:rsidR="00B16F46">
        <w:t xml:space="preserve"> en voor zover het </w:t>
      </w:r>
      <w:r w:rsidR="00232ABC">
        <w:t xml:space="preserve">reglement betreffende de tarieven op aanvoer van afvalstoffen aan de geautomatiseerde recyclageparken van </w:t>
      </w:r>
      <w:r w:rsidR="00F04D0B">
        <w:t xml:space="preserve">Limburg.net </w:t>
      </w:r>
      <w:r w:rsidR="00232ABC">
        <w:t>wordt gerespecteerd</w:t>
      </w:r>
      <w:r w:rsidR="00217DFA">
        <w:t>.</w:t>
      </w:r>
    </w:p>
    <w:p w14:paraId="3A09761F" w14:textId="77777777" w:rsidR="00F86B1B" w:rsidRDefault="00161C6B" w:rsidP="00C406BA">
      <w:pPr>
        <w:pStyle w:val="Lijstopsommingsteken4"/>
        <w:tabs>
          <w:tab w:val="clear" w:pos="1134"/>
          <w:tab w:val="num" w:pos="2210"/>
        </w:tabs>
        <w:rPr>
          <w:lang w:val="nl-NL"/>
        </w:rPr>
      </w:pPr>
      <w:r w:rsidRPr="000E28A5">
        <w:t xml:space="preserve">Het aanbieden </w:t>
      </w:r>
      <w:r w:rsidR="0025169A">
        <w:t xml:space="preserve">van huishoudelijke afvalstoffen </w:t>
      </w:r>
      <w:r w:rsidRPr="000E28A5">
        <w:t xml:space="preserve">op de </w:t>
      </w:r>
      <w:r w:rsidR="002B00D9" w:rsidRPr="000E28A5">
        <w:t>recyclage</w:t>
      </w:r>
      <w:r w:rsidRPr="000E28A5">
        <w:t>parken in</w:t>
      </w:r>
      <w:r w:rsidR="00F86B1B">
        <w:t xml:space="preserve"> </w:t>
      </w:r>
      <w:r w:rsidR="00233E0D">
        <w:t xml:space="preserve">de gemeenten van het </w:t>
      </w:r>
      <w:r w:rsidRPr="000E28A5">
        <w:t>bedieningsgebied</w:t>
      </w:r>
      <w:r w:rsidR="00233E0D">
        <w:t xml:space="preserve"> waar het recyclagepark door </w:t>
      </w:r>
      <w:r w:rsidR="00F04D0B">
        <w:t xml:space="preserve">Limburg.net </w:t>
      </w:r>
      <w:r w:rsidR="00233E0D">
        <w:t>wordt uitgebaat,</w:t>
      </w:r>
      <w:r w:rsidRPr="000E28A5">
        <w:t xml:space="preserve"> </w:t>
      </w:r>
      <w:r w:rsidR="00E92B95" w:rsidRPr="000E28A5">
        <w:t xml:space="preserve">tot </w:t>
      </w:r>
      <w:r w:rsidR="00C406BA" w:rsidRPr="000E28A5">
        <w:t xml:space="preserve">de </w:t>
      </w:r>
      <w:r w:rsidR="00E92B95" w:rsidRPr="000E28A5">
        <w:t>maximum</w:t>
      </w:r>
      <w:r w:rsidR="00C406BA" w:rsidRPr="000E28A5">
        <w:t>quota</w:t>
      </w:r>
      <w:r w:rsidR="00E92B95" w:rsidRPr="000E28A5">
        <w:t xml:space="preserve"> </w:t>
      </w:r>
      <w:r w:rsidRPr="000E28A5">
        <w:t>van specifieke fracties van huishoudelijke afval</w:t>
      </w:r>
      <w:r w:rsidR="00696C81" w:rsidRPr="000E28A5">
        <w:t>stoffen</w:t>
      </w:r>
      <w:r w:rsidRPr="000E28A5">
        <w:t xml:space="preserve"> volgens het </w:t>
      </w:r>
      <w:r w:rsidR="00B20542">
        <w:t xml:space="preserve">door de raad van bestuur van </w:t>
      </w:r>
      <w:r w:rsidR="00F04D0B">
        <w:t xml:space="preserve">Limburg.net </w:t>
      </w:r>
      <w:r w:rsidR="00232ABC">
        <w:t xml:space="preserve">goedgekeurde reglement betreffende de tarieven op aanvoer van afvalstoffen aan de geautomatiseerde recyclageparken van </w:t>
      </w:r>
      <w:r w:rsidR="00F04D0B">
        <w:t xml:space="preserve">Limburg.net </w:t>
      </w:r>
      <w:r w:rsidR="0025169A">
        <w:t>en voor</w:t>
      </w:r>
      <w:r w:rsidR="001D2864">
        <w:t xml:space="preserve"> </w:t>
      </w:r>
      <w:r w:rsidR="0025169A">
        <w:t>zover dit reglement wordt gerespecteerd.</w:t>
      </w:r>
      <w:r w:rsidR="00232ABC">
        <w:t xml:space="preserve"> </w:t>
      </w:r>
      <w:r w:rsidR="005524A7">
        <w:rPr>
          <w:lang w:val="nl-NL"/>
        </w:rPr>
        <w:t>Ondernemingen</w:t>
      </w:r>
      <w:r w:rsidR="00C406BA" w:rsidRPr="00232ABC">
        <w:rPr>
          <w:lang w:val="nl-NL"/>
        </w:rPr>
        <w:t xml:space="preserve"> genieten deze quota niet, met uitzondering van</w:t>
      </w:r>
      <w:r w:rsidR="0025169A">
        <w:rPr>
          <w:lang w:val="nl-NL"/>
        </w:rPr>
        <w:t xml:space="preserve"> het afval waarvoor </w:t>
      </w:r>
      <w:r w:rsidR="00C406BA" w:rsidRPr="00232ABC">
        <w:rPr>
          <w:lang w:val="nl-NL"/>
        </w:rPr>
        <w:t>het 0-tarief</w:t>
      </w:r>
      <w:r w:rsidR="0025169A">
        <w:rPr>
          <w:lang w:val="nl-NL"/>
        </w:rPr>
        <w:t xml:space="preserve"> geldt</w:t>
      </w:r>
      <w:r w:rsidR="00C406BA" w:rsidRPr="00232ABC">
        <w:rPr>
          <w:lang w:val="nl-NL"/>
        </w:rPr>
        <w:t>, waar zij eveneens gerechtigd zijn gratis aan te leveren.</w:t>
      </w:r>
    </w:p>
    <w:p w14:paraId="18054CFE" w14:textId="1AB50CC6" w:rsidR="00C406BA" w:rsidRPr="000E28A5" w:rsidRDefault="00C406BA" w:rsidP="00C406BA">
      <w:pPr>
        <w:pStyle w:val="Lijstopsommingsteken4"/>
        <w:tabs>
          <w:tab w:val="clear" w:pos="1134"/>
          <w:tab w:val="num" w:pos="2210"/>
        </w:tabs>
        <w:rPr>
          <w:lang w:val="nl-NL"/>
        </w:rPr>
      </w:pPr>
      <w:r w:rsidRPr="000E28A5">
        <w:t>De pmd-fractie wordt steeds aa</w:t>
      </w:r>
      <w:r w:rsidR="0087335B" w:rsidRPr="000E28A5">
        <w:t xml:space="preserve">ngeleverd in de </w:t>
      </w:r>
      <w:r w:rsidR="00DD621F">
        <w:t xml:space="preserve">voorgeschreven </w:t>
      </w:r>
      <w:r w:rsidR="0087335B" w:rsidRPr="000E28A5">
        <w:t xml:space="preserve">blauwe </w:t>
      </w:r>
      <w:r w:rsidR="00DD621F">
        <w:t xml:space="preserve">plastic </w:t>
      </w:r>
      <w:r w:rsidR="0087335B" w:rsidRPr="000E28A5">
        <w:t>zak.</w:t>
      </w:r>
    </w:p>
    <w:p w14:paraId="1E677BED" w14:textId="77777777" w:rsidR="0087335B" w:rsidRPr="000E28A5" w:rsidRDefault="0087335B" w:rsidP="0087335B">
      <w:pPr>
        <w:pStyle w:val="Lijstopsommingsteken3"/>
        <w:numPr>
          <w:ilvl w:val="0"/>
          <w:numId w:val="0"/>
        </w:numPr>
        <w:ind w:left="907" w:hanging="227"/>
      </w:pPr>
    </w:p>
    <w:p w14:paraId="0309E9CD" w14:textId="77777777" w:rsidR="00696C81" w:rsidRPr="000E28A5" w:rsidRDefault="00696C81" w:rsidP="00B62ACF">
      <w:pPr>
        <w:pStyle w:val="Lijstopsommingsteken3"/>
        <w:tabs>
          <w:tab w:val="clear" w:pos="907"/>
          <w:tab w:val="num" w:pos="1983"/>
        </w:tabs>
      </w:pPr>
      <w:r w:rsidRPr="000E28A5">
        <w:t>Vo</w:t>
      </w:r>
      <w:r w:rsidR="0087335B" w:rsidRPr="000E28A5">
        <w:t>or de straat- of wijkcontainers</w:t>
      </w:r>
      <w:r w:rsidR="00BA51BE">
        <w:t>:</w:t>
      </w:r>
    </w:p>
    <w:p w14:paraId="2E5B0184" w14:textId="77777777" w:rsidR="00696C81" w:rsidRPr="000E28A5" w:rsidRDefault="00696C81" w:rsidP="00B62ACF">
      <w:pPr>
        <w:pStyle w:val="Lijstopsommingsteken4"/>
        <w:tabs>
          <w:tab w:val="clear" w:pos="1134"/>
          <w:tab w:val="num" w:pos="2210"/>
        </w:tabs>
      </w:pPr>
      <w:r w:rsidRPr="000E28A5">
        <w:t xml:space="preserve">Het </w:t>
      </w:r>
      <w:r w:rsidR="009C33FC" w:rsidRPr="000E28A5">
        <w:t>deponeren van de huishoudelijke afvalstoffen glas of textiel in de daartoe geëigende straat- of wijkcontainers</w:t>
      </w:r>
      <w:r w:rsidR="00C10FCB">
        <w:t>.</w:t>
      </w:r>
    </w:p>
    <w:p w14:paraId="7455E697" w14:textId="77777777" w:rsidR="00ED68B3" w:rsidRDefault="00ED68B3" w:rsidP="00696C81">
      <w:pPr>
        <w:pStyle w:val="Tekstkop2"/>
      </w:pPr>
    </w:p>
    <w:p w14:paraId="1E7C2432" w14:textId="77777777" w:rsidR="00696C81" w:rsidRDefault="00696C81" w:rsidP="00696C81">
      <w:pPr>
        <w:pStyle w:val="Tekstkop2"/>
      </w:pPr>
      <w:r w:rsidRPr="000E28A5">
        <w:t xml:space="preserve">De </w:t>
      </w:r>
      <w:r w:rsidR="00A85F73" w:rsidRPr="000E28A5">
        <w:t xml:space="preserve">vermelde </w:t>
      </w:r>
      <w:r w:rsidRPr="000E28A5">
        <w:t>basisdienst</w:t>
      </w:r>
      <w:r w:rsidR="00A85F73" w:rsidRPr="000E28A5">
        <w:t>en</w:t>
      </w:r>
      <w:r w:rsidRPr="000E28A5">
        <w:t xml:space="preserve"> omvat</w:t>
      </w:r>
      <w:r w:rsidR="005F4FAA" w:rsidRPr="000E28A5">
        <w:t>ten</w:t>
      </w:r>
      <w:r w:rsidRPr="000E28A5">
        <w:t xml:space="preserve"> telkens de inzameling en de verwerking van de vermelde huishoude</w:t>
      </w:r>
      <w:r w:rsidR="00A85F73" w:rsidRPr="000E28A5">
        <w:t>lijke afvalstoffen.</w:t>
      </w:r>
    </w:p>
    <w:p w14:paraId="1B855707" w14:textId="77777777" w:rsidR="0056647E" w:rsidRDefault="0056647E" w:rsidP="00696C81">
      <w:pPr>
        <w:pStyle w:val="Tekstkop2"/>
      </w:pPr>
    </w:p>
    <w:p w14:paraId="6568583F" w14:textId="77777777" w:rsidR="00873C0C" w:rsidRDefault="001A42F2" w:rsidP="00AC66F5">
      <w:pPr>
        <w:pStyle w:val="Kop5"/>
      </w:pPr>
      <w:r>
        <w:t>t</w:t>
      </w:r>
      <w:r w:rsidR="001920D6">
        <w:t>arieven</w:t>
      </w:r>
      <w:r w:rsidR="0056647E">
        <w:t xml:space="preserve">: </w:t>
      </w:r>
      <w:r w:rsidR="00F04D0B">
        <w:t>Limburg.net</w:t>
      </w:r>
      <w:r w:rsidR="0056647E">
        <w:t xml:space="preserve"> legt in een afzonderlijk reglement de vergoedingen </w:t>
      </w:r>
      <w:r w:rsidR="001920D6">
        <w:t xml:space="preserve">(tarieven) </w:t>
      </w:r>
      <w:r w:rsidR="0056647E">
        <w:t xml:space="preserve">vast </w:t>
      </w:r>
      <w:r w:rsidR="0025169A">
        <w:t xml:space="preserve">die door </w:t>
      </w:r>
      <w:r w:rsidR="00F04D0B">
        <w:t xml:space="preserve">Limburg.net </w:t>
      </w:r>
      <w:r w:rsidR="0025169A">
        <w:t xml:space="preserve">zullen aangerekend worden </w:t>
      </w:r>
      <w:r w:rsidR="0056647E">
        <w:t>v</w:t>
      </w:r>
      <w:r w:rsidR="001920D6">
        <w:t xml:space="preserve">oor </w:t>
      </w:r>
      <w:r w:rsidR="00ED68B3">
        <w:t xml:space="preserve">het </w:t>
      </w:r>
      <w:r w:rsidR="001920D6">
        <w:t xml:space="preserve">aanbrengen </w:t>
      </w:r>
      <w:r w:rsidR="00217DFA">
        <w:t xml:space="preserve">van </w:t>
      </w:r>
      <w:r w:rsidR="0056647E">
        <w:t xml:space="preserve">fracties </w:t>
      </w:r>
      <w:r w:rsidR="0025169A">
        <w:t xml:space="preserve">huishoudelijke afvalstoffen </w:t>
      </w:r>
      <w:r w:rsidR="0056647E">
        <w:t xml:space="preserve">op de recyclageparken die door </w:t>
      </w:r>
      <w:r w:rsidR="00F04D0B">
        <w:t xml:space="preserve">Limburg.net </w:t>
      </w:r>
      <w:r w:rsidR="0056647E">
        <w:t>worden uitgebaat.</w:t>
      </w:r>
      <w:r w:rsidR="001920D6">
        <w:t xml:space="preserve"> </w:t>
      </w:r>
      <w:r w:rsidR="0056647E">
        <w:t>Het tarievenreglement</w:t>
      </w:r>
      <w:r w:rsidR="00F86B1B">
        <w:t xml:space="preserve"> </w:t>
      </w:r>
      <w:r w:rsidR="00EA64F8">
        <w:t xml:space="preserve">wordt vastgelegd door de raad van bestuur </w:t>
      </w:r>
      <w:r w:rsidR="0025169A">
        <w:t xml:space="preserve">van </w:t>
      </w:r>
      <w:r w:rsidR="00F04D0B">
        <w:t xml:space="preserve">Limburg.net </w:t>
      </w:r>
      <w:r w:rsidR="00EA64F8">
        <w:t>die de indeling per prijzencategorie bepaalt, evenals de quota en de tarieven bij overschrijding van de quota.</w:t>
      </w:r>
    </w:p>
    <w:p w14:paraId="6F0E4545" w14:textId="1DF641AF" w:rsidR="002356D1" w:rsidRDefault="00023C62" w:rsidP="004623E1">
      <w:pPr>
        <w:pStyle w:val="Tekstkop2"/>
      </w:pPr>
      <w:r>
        <w:br/>
      </w:r>
      <w:r w:rsidR="00873C0C">
        <w:t xml:space="preserve">In de basisdienst conform punt </w:t>
      </w:r>
      <w:r w:rsidR="00873C0C">
        <w:fldChar w:fldCharType="begin"/>
      </w:r>
      <w:r w:rsidR="00873C0C">
        <w:instrText xml:space="preserve"> REF _Ref358795432 \n \h </w:instrText>
      </w:r>
      <w:r w:rsidR="00873C0C">
        <w:fldChar w:fldCharType="separate"/>
      </w:r>
      <w:r w:rsidR="00657392">
        <w:t>9°</w:t>
      </w:r>
      <w:r w:rsidR="00873C0C">
        <w:fldChar w:fldCharType="end"/>
      </w:r>
      <w:r w:rsidR="00873C0C">
        <w:t xml:space="preserve"> zijn m.b.t. het aanbieden van huishoudelijke afvalstoffen op de recyclageparken uitgebaat door </w:t>
      </w:r>
      <w:r w:rsidR="00F04D0B">
        <w:t xml:space="preserve">Limburg.net </w:t>
      </w:r>
      <w:r w:rsidR="00873C0C">
        <w:t>enkel di</w:t>
      </w:r>
      <w:r>
        <w:t xml:space="preserve">e fracties </w:t>
      </w:r>
      <w:r w:rsidR="00873C0C">
        <w:t xml:space="preserve">begrepen die onder de hierna </w:t>
      </w:r>
      <w:r>
        <w:t>vastgelegde quota</w:t>
      </w:r>
      <w:r w:rsidR="00873C0C">
        <w:t xml:space="preserve"> liggen</w:t>
      </w:r>
      <w:r w:rsidR="001D2864">
        <w:t>:</w:t>
      </w:r>
    </w:p>
    <w:p w14:paraId="118466D9" w14:textId="77777777" w:rsidR="00AF5DC6" w:rsidRDefault="00AF5DC6" w:rsidP="004623E1">
      <w:pPr>
        <w:pStyle w:val="Tekstkop2"/>
      </w:pPr>
    </w:p>
    <w:p w14:paraId="1F6A5333" w14:textId="77777777" w:rsidR="00AF5DC6" w:rsidRDefault="00AF5DC6" w:rsidP="004623E1">
      <w:pPr>
        <w:pStyle w:val="Tekstkop2"/>
      </w:pPr>
    </w:p>
    <w:p w14:paraId="4D068020" w14:textId="3E472280" w:rsidR="00AF5DC6" w:rsidRDefault="00AF5DC6" w:rsidP="004623E1">
      <w:pPr>
        <w:pStyle w:val="Tekstkop2"/>
      </w:pPr>
    </w:p>
    <w:p w14:paraId="4A036AE1" w14:textId="0028268A" w:rsidR="00FC08D6" w:rsidRDefault="00FC08D6" w:rsidP="004623E1">
      <w:pPr>
        <w:pStyle w:val="Tekstkop2"/>
      </w:pPr>
    </w:p>
    <w:p w14:paraId="1F5B25B8" w14:textId="06C2D66C" w:rsidR="00FC08D6" w:rsidRDefault="00FC08D6" w:rsidP="004623E1">
      <w:pPr>
        <w:pStyle w:val="Tekstkop2"/>
      </w:pPr>
    </w:p>
    <w:p w14:paraId="7BA88F2C" w14:textId="77777777" w:rsidR="00FC08D6" w:rsidRDefault="00FC08D6" w:rsidP="004623E1">
      <w:pPr>
        <w:pStyle w:val="Tekstkop2"/>
      </w:pPr>
    </w:p>
    <w:p w14:paraId="0D6E3919" w14:textId="77777777" w:rsidR="0056647E" w:rsidRDefault="0056647E" w:rsidP="006B1212"/>
    <w:tbl>
      <w:tblPr>
        <w:tblW w:w="9320" w:type="dxa"/>
        <w:tblInd w:w="427" w:type="dxa"/>
        <w:tblLook w:val="0000" w:firstRow="0" w:lastRow="0" w:firstColumn="0" w:lastColumn="0" w:noHBand="0" w:noVBand="0"/>
      </w:tblPr>
      <w:tblGrid>
        <w:gridCol w:w="1666"/>
        <w:gridCol w:w="3685"/>
        <w:gridCol w:w="3969"/>
      </w:tblGrid>
      <w:tr w:rsidR="00D35DD9" w:rsidRPr="00C75FAF" w14:paraId="43503087" w14:textId="77777777" w:rsidTr="009F00AD">
        <w:trPr>
          <w:trHeight w:val="255"/>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13605" w14:textId="77777777" w:rsidR="00D35DD9" w:rsidRPr="00C75FAF" w:rsidRDefault="00D35DD9" w:rsidP="009F00AD">
            <w:pPr>
              <w:overflowPunct/>
              <w:autoSpaceDE/>
              <w:autoSpaceDN/>
              <w:adjustRightInd/>
              <w:jc w:val="left"/>
              <w:textAlignment w:val="auto"/>
              <w:rPr>
                <w:b/>
                <w:bCs/>
                <w:lang w:val="nl-NL"/>
              </w:rPr>
            </w:pPr>
            <w:r w:rsidRPr="00C75FAF">
              <w:rPr>
                <w:b/>
                <w:bCs/>
                <w:lang w:val="nl-NL"/>
              </w:rPr>
              <w:t xml:space="preserve">Tarief </w:t>
            </w:r>
          </w:p>
        </w:tc>
        <w:tc>
          <w:tcPr>
            <w:tcW w:w="3685" w:type="dxa"/>
            <w:tcBorders>
              <w:top w:val="single" w:sz="4" w:space="0" w:color="auto"/>
              <w:left w:val="nil"/>
              <w:bottom w:val="single" w:sz="4" w:space="0" w:color="auto"/>
              <w:right w:val="single" w:sz="4" w:space="0" w:color="auto"/>
            </w:tcBorders>
            <w:shd w:val="clear" w:color="auto" w:fill="auto"/>
            <w:noWrap/>
            <w:vAlign w:val="bottom"/>
          </w:tcPr>
          <w:p w14:paraId="55D231A9" w14:textId="77777777" w:rsidR="00D35DD9" w:rsidRPr="00C75FAF" w:rsidRDefault="00D35DD9" w:rsidP="009F00AD">
            <w:pPr>
              <w:overflowPunct/>
              <w:autoSpaceDE/>
              <w:autoSpaceDN/>
              <w:adjustRightInd/>
              <w:jc w:val="left"/>
              <w:textAlignment w:val="auto"/>
              <w:rPr>
                <w:b/>
                <w:bCs/>
                <w:lang w:val="nl-NL"/>
              </w:rPr>
            </w:pPr>
            <w:r w:rsidRPr="00C75FAF">
              <w:rPr>
                <w:b/>
                <w:bCs/>
                <w:lang w:val="nl-NL"/>
              </w:rPr>
              <w:t xml:space="preserve">Fracties </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7BC8040C" w14:textId="77777777" w:rsidR="00D35DD9" w:rsidRPr="00C75FAF" w:rsidRDefault="00D35DD9" w:rsidP="005524A7">
            <w:pPr>
              <w:overflowPunct/>
              <w:autoSpaceDE/>
              <w:autoSpaceDN/>
              <w:adjustRightInd/>
              <w:jc w:val="left"/>
              <w:textAlignment w:val="auto"/>
              <w:rPr>
                <w:b/>
                <w:bCs/>
                <w:lang w:val="nl-NL"/>
              </w:rPr>
            </w:pPr>
            <w:r w:rsidRPr="00C75FAF">
              <w:rPr>
                <w:b/>
                <w:bCs/>
                <w:lang w:val="nl-NL"/>
              </w:rPr>
              <w:t xml:space="preserve">Quotum </w:t>
            </w:r>
          </w:p>
        </w:tc>
      </w:tr>
      <w:tr w:rsidR="00D35DD9" w:rsidRPr="00C75FAF" w14:paraId="111663DC" w14:textId="77777777" w:rsidTr="009F00AD">
        <w:trPr>
          <w:trHeight w:val="896"/>
        </w:trPr>
        <w:tc>
          <w:tcPr>
            <w:tcW w:w="1666" w:type="dxa"/>
            <w:tcBorders>
              <w:top w:val="nil"/>
              <w:left w:val="single" w:sz="4" w:space="0" w:color="auto"/>
              <w:bottom w:val="single" w:sz="4" w:space="0" w:color="auto"/>
              <w:right w:val="single" w:sz="4" w:space="0" w:color="auto"/>
            </w:tcBorders>
            <w:shd w:val="clear" w:color="auto" w:fill="auto"/>
            <w:noWrap/>
          </w:tcPr>
          <w:p w14:paraId="766281BB" w14:textId="77777777" w:rsidR="00D35DD9" w:rsidRPr="00C75FAF" w:rsidRDefault="00D35DD9" w:rsidP="009F00AD">
            <w:pPr>
              <w:overflowPunct/>
              <w:autoSpaceDE/>
              <w:autoSpaceDN/>
              <w:adjustRightInd/>
              <w:jc w:val="left"/>
              <w:textAlignment w:val="auto"/>
              <w:rPr>
                <w:lang w:val="nl-NL"/>
              </w:rPr>
            </w:pPr>
            <w:r w:rsidRPr="00C75FAF">
              <w:rPr>
                <w:lang w:val="nl-NL"/>
              </w:rPr>
              <w:t>€ 0,00/kg</w:t>
            </w:r>
          </w:p>
        </w:tc>
        <w:tc>
          <w:tcPr>
            <w:tcW w:w="3685" w:type="dxa"/>
            <w:tcBorders>
              <w:top w:val="nil"/>
              <w:left w:val="nil"/>
              <w:bottom w:val="single" w:sz="4" w:space="0" w:color="auto"/>
              <w:right w:val="single" w:sz="4" w:space="0" w:color="auto"/>
            </w:tcBorders>
            <w:shd w:val="clear" w:color="auto" w:fill="auto"/>
          </w:tcPr>
          <w:p w14:paraId="3C17E935" w14:textId="73DA7029" w:rsidR="00D35DD9" w:rsidRPr="00C75FAF" w:rsidRDefault="00D35DD9" w:rsidP="009F00AD">
            <w:pPr>
              <w:overflowPunct/>
              <w:autoSpaceDE/>
              <w:autoSpaceDN/>
              <w:adjustRightInd/>
              <w:jc w:val="left"/>
              <w:textAlignment w:val="auto"/>
            </w:pPr>
            <w:r w:rsidRPr="00C75FAF">
              <w:t>alle recycleerbare fracties + fracties met aanvaardingsplicht: papier/karton, glas (vlak + hol), pmd</w:t>
            </w:r>
            <w:r w:rsidR="00DD621F">
              <w:t>,</w:t>
            </w:r>
            <w:r w:rsidRPr="00C75FAF">
              <w:t xml:space="preserve"> kga, aeea, autobanden (4 autobanden per gezin/jaar), gemengde kunststoffen, kaars- en kurkresten, metalen, textiel, eps, kringloopgoederen</w:t>
            </w:r>
            <w:r w:rsidRPr="00C75FAF">
              <w:rPr>
                <w:rFonts w:ascii="Garamond" w:hAnsi="Garamond"/>
                <w:vertAlign w:val="superscript"/>
              </w:rPr>
              <w:footnoteReference w:id="2"/>
            </w:r>
            <w:r w:rsidRPr="00C75FAF">
              <w:t xml:space="preserve">, … </w:t>
            </w:r>
          </w:p>
        </w:tc>
        <w:tc>
          <w:tcPr>
            <w:tcW w:w="3969" w:type="dxa"/>
            <w:tcBorders>
              <w:top w:val="nil"/>
              <w:left w:val="nil"/>
              <w:bottom w:val="single" w:sz="4" w:space="0" w:color="auto"/>
              <w:right w:val="single" w:sz="4" w:space="0" w:color="auto"/>
            </w:tcBorders>
            <w:shd w:val="clear" w:color="auto" w:fill="auto"/>
          </w:tcPr>
          <w:p w14:paraId="7C5A5CE8" w14:textId="77777777" w:rsidR="00D35DD9" w:rsidRPr="00C75FAF" w:rsidRDefault="00D35DD9" w:rsidP="009F00AD">
            <w:pPr>
              <w:overflowPunct/>
              <w:autoSpaceDE/>
              <w:autoSpaceDN/>
              <w:adjustRightInd/>
              <w:jc w:val="left"/>
              <w:textAlignment w:val="auto"/>
            </w:pPr>
          </w:p>
          <w:p w14:paraId="31AB3B80" w14:textId="77777777" w:rsidR="00D35DD9" w:rsidRPr="00C75FAF" w:rsidRDefault="00D35DD9" w:rsidP="009F00AD">
            <w:pPr>
              <w:overflowPunct/>
              <w:autoSpaceDE/>
              <w:autoSpaceDN/>
              <w:adjustRightInd/>
              <w:jc w:val="left"/>
              <w:textAlignment w:val="auto"/>
            </w:pPr>
            <w:r w:rsidRPr="00C75FAF">
              <w:t xml:space="preserve">         </w:t>
            </w:r>
          </w:p>
        </w:tc>
      </w:tr>
      <w:tr w:rsidR="00D35DD9" w:rsidRPr="00C75FAF" w14:paraId="20B501CA" w14:textId="77777777" w:rsidTr="009F00AD">
        <w:trPr>
          <w:trHeight w:val="386"/>
        </w:trPr>
        <w:tc>
          <w:tcPr>
            <w:tcW w:w="1666" w:type="dxa"/>
            <w:tcBorders>
              <w:top w:val="nil"/>
              <w:left w:val="single" w:sz="4" w:space="0" w:color="auto"/>
              <w:bottom w:val="single" w:sz="4" w:space="0" w:color="auto"/>
              <w:right w:val="single" w:sz="4" w:space="0" w:color="auto"/>
            </w:tcBorders>
            <w:shd w:val="clear" w:color="auto" w:fill="auto"/>
            <w:noWrap/>
          </w:tcPr>
          <w:p w14:paraId="2301B7E7" w14:textId="77777777" w:rsidR="00D35DD9" w:rsidRPr="00C75FAF" w:rsidRDefault="00D35DD9" w:rsidP="009F00AD">
            <w:pPr>
              <w:overflowPunct/>
              <w:autoSpaceDE/>
              <w:autoSpaceDN/>
              <w:adjustRightInd/>
              <w:jc w:val="left"/>
              <w:textAlignment w:val="auto"/>
              <w:rPr>
                <w:lang w:val="nl-NL"/>
              </w:rPr>
            </w:pPr>
            <w:r w:rsidRPr="00C75FAF">
              <w:rPr>
                <w:lang w:val="nl-NL"/>
              </w:rPr>
              <w:t>€ 0,025/kg</w:t>
            </w:r>
          </w:p>
        </w:tc>
        <w:tc>
          <w:tcPr>
            <w:tcW w:w="3685" w:type="dxa"/>
            <w:tcBorders>
              <w:top w:val="nil"/>
              <w:left w:val="nil"/>
              <w:bottom w:val="single" w:sz="4" w:space="0" w:color="auto"/>
              <w:right w:val="single" w:sz="4" w:space="0" w:color="auto"/>
            </w:tcBorders>
            <w:shd w:val="clear" w:color="auto" w:fill="auto"/>
          </w:tcPr>
          <w:p w14:paraId="13F8EF9D" w14:textId="77777777" w:rsidR="00D35DD9" w:rsidRPr="00C75FAF" w:rsidRDefault="00D35DD9" w:rsidP="009F00AD">
            <w:pPr>
              <w:overflowPunct/>
              <w:autoSpaceDE/>
              <w:autoSpaceDN/>
              <w:adjustRightInd/>
              <w:jc w:val="left"/>
              <w:textAlignment w:val="auto"/>
            </w:pPr>
            <w:r w:rsidRPr="00C75FAF">
              <w:t>zuiver bouwpuin</w:t>
            </w:r>
          </w:p>
        </w:tc>
        <w:tc>
          <w:tcPr>
            <w:tcW w:w="3969" w:type="dxa"/>
            <w:tcBorders>
              <w:top w:val="nil"/>
              <w:left w:val="nil"/>
              <w:bottom w:val="single" w:sz="4" w:space="0" w:color="auto"/>
              <w:right w:val="single" w:sz="4" w:space="0" w:color="auto"/>
            </w:tcBorders>
            <w:shd w:val="clear" w:color="auto" w:fill="auto"/>
          </w:tcPr>
          <w:p w14:paraId="500D1394" w14:textId="77777777" w:rsidR="00D35DD9" w:rsidRPr="00C75FAF" w:rsidRDefault="00D35DD9" w:rsidP="009F00AD">
            <w:pPr>
              <w:overflowPunct/>
              <w:autoSpaceDE/>
              <w:autoSpaceDN/>
              <w:adjustRightInd/>
              <w:jc w:val="left"/>
              <w:textAlignment w:val="auto"/>
            </w:pPr>
            <w:r w:rsidRPr="00C75FAF">
              <w:t>1000 kg/gezin</w:t>
            </w:r>
          </w:p>
        </w:tc>
      </w:tr>
      <w:tr w:rsidR="00D35DD9" w:rsidRPr="00C75FAF" w14:paraId="3EF34818" w14:textId="77777777" w:rsidTr="009F00AD">
        <w:trPr>
          <w:trHeight w:val="765"/>
        </w:trPr>
        <w:tc>
          <w:tcPr>
            <w:tcW w:w="1666" w:type="dxa"/>
            <w:tcBorders>
              <w:top w:val="nil"/>
              <w:left w:val="single" w:sz="4" w:space="0" w:color="auto"/>
              <w:bottom w:val="single" w:sz="4" w:space="0" w:color="auto"/>
              <w:right w:val="single" w:sz="4" w:space="0" w:color="auto"/>
            </w:tcBorders>
            <w:shd w:val="clear" w:color="auto" w:fill="auto"/>
            <w:noWrap/>
          </w:tcPr>
          <w:p w14:paraId="5B1260DF" w14:textId="77777777" w:rsidR="00D35DD9" w:rsidRPr="00C75FAF" w:rsidRDefault="00D35DD9" w:rsidP="009F00AD">
            <w:pPr>
              <w:overflowPunct/>
              <w:autoSpaceDE/>
              <w:autoSpaceDN/>
              <w:adjustRightInd/>
              <w:jc w:val="left"/>
              <w:textAlignment w:val="auto"/>
            </w:pPr>
            <w:r w:rsidRPr="00C75FAF">
              <w:t>€ 0,05/kg</w:t>
            </w:r>
          </w:p>
          <w:p w14:paraId="6B1B3795" w14:textId="77777777" w:rsidR="00D35DD9" w:rsidRPr="00C75FAF" w:rsidRDefault="00D35DD9" w:rsidP="009F00AD">
            <w:pPr>
              <w:overflowPunct/>
              <w:autoSpaceDE/>
              <w:autoSpaceDN/>
              <w:adjustRightInd/>
              <w:jc w:val="left"/>
              <w:textAlignment w:val="auto"/>
            </w:pPr>
          </w:p>
        </w:tc>
        <w:tc>
          <w:tcPr>
            <w:tcW w:w="3685" w:type="dxa"/>
            <w:tcBorders>
              <w:top w:val="nil"/>
              <w:left w:val="nil"/>
              <w:bottom w:val="single" w:sz="4" w:space="0" w:color="auto"/>
              <w:right w:val="single" w:sz="4" w:space="0" w:color="auto"/>
            </w:tcBorders>
            <w:shd w:val="clear" w:color="auto" w:fill="auto"/>
          </w:tcPr>
          <w:p w14:paraId="0E30308A" w14:textId="1E0DD3AD" w:rsidR="00D35DD9" w:rsidRPr="00C75FAF" w:rsidRDefault="00AC7981" w:rsidP="009F00AD">
            <w:pPr>
              <w:overflowPunct/>
              <w:autoSpaceDE/>
              <w:autoSpaceDN/>
              <w:adjustRightInd/>
              <w:jc w:val="left"/>
              <w:textAlignment w:val="auto"/>
            </w:pPr>
            <w:r>
              <w:t>t</w:t>
            </w:r>
            <w:r w:rsidR="00F53957">
              <w:t>uin</w:t>
            </w:r>
            <w:r w:rsidR="00F53957" w:rsidRPr="00C75FAF">
              <w:t>afval</w:t>
            </w:r>
          </w:p>
          <w:p w14:paraId="69C2D6B4" w14:textId="77777777" w:rsidR="00D35DD9" w:rsidRPr="00C75FAF" w:rsidRDefault="00D35DD9" w:rsidP="009F00AD">
            <w:pPr>
              <w:overflowPunct/>
              <w:autoSpaceDE/>
              <w:autoSpaceDN/>
              <w:adjustRightInd/>
              <w:jc w:val="left"/>
              <w:textAlignment w:val="auto"/>
            </w:pPr>
          </w:p>
          <w:p w14:paraId="72B3968C" w14:textId="77777777" w:rsidR="00D35DD9" w:rsidRPr="00C75FAF" w:rsidRDefault="00D35DD9" w:rsidP="009F00AD">
            <w:pPr>
              <w:overflowPunct/>
              <w:autoSpaceDE/>
              <w:autoSpaceDN/>
              <w:adjustRightInd/>
              <w:jc w:val="left"/>
              <w:textAlignment w:val="auto"/>
            </w:pPr>
          </w:p>
        </w:tc>
        <w:tc>
          <w:tcPr>
            <w:tcW w:w="3969" w:type="dxa"/>
            <w:tcBorders>
              <w:top w:val="nil"/>
              <w:left w:val="nil"/>
              <w:bottom w:val="single" w:sz="4" w:space="0" w:color="auto"/>
              <w:right w:val="single" w:sz="4" w:space="0" w:color="auto"/>
            </w:tcBorders>
            <w:shd w:val="clear" w:color="auto" w:fill="auto"/>
          </w:tcPr>
          <w:p w14:paraId="6EA36CEC" w14:textId="440C5B2C" w:rsidR="00D35DD9" w:rsidRPr="00C75FAF" w:rsidRDefault="00D35DD9" w:rsidP="009F00AD">
            <w:pPr>
              <w:overflowPunct/>
              <w:autoSpaceDE/>
              <w:autoSpaceDN/>
              <w:adjustRightInd/>
              <w:jc w:val="left"/>
              <w:textAlignment w:val="auto"/>
            </w:pPr>
            <w:r w:rsidRPr="00C75FAF">
              <w:t>400 kg/gezin</w:t>
            </w:r>
          </w:p>
          <w:p w14:paraId="0E968183" w14:textId="291281CD" w:rsidR="00D35DD9" w:rsidRPr="00C75FAF" w:rsidRDefault="00D35DD9" w:rsidP="009F00AD">
            <w:pPr>
              <w:overflowPunct/>
              <w:autoSpaceDE/>
              <w:autoSpaceDN/>
              <w:adjustRightInd/>
              <w:jc w:val="left"/>
              <w:textAlignment w:val="auto"/>
            </w:pPr>
          </w:p>
        </w:tc>
      </w:tr>
      <w:tr w:rsidR="00D35DD9" w:rsidRPr="00C75FAF" w14:paraId="05D71F32" w14:textId="77777777" w:rsidTr="009F00AD">
        <w:trPr>
          <w:trHeight w:val="765"/>
        </w:trPr>
        <w:tc>
          <w:tcPr>
            <w:tcW w:w="1666" w:type="dxa"/>
            <w:tcBorders>
              <w:top w:val="nil"/>
              <w:left w:val="single" w:sz="4" w:space="0" w:color="auto"/>
              <w:bottom w:val="single" w:sz="4" w:space="0" w:color="auto"/>
              <w:right w:val="single" w:sz="4" w:space="0" w:color="auto"/>
            </w:tcBorders>
            <w:shd w:val="clear" w:color="auto" w:fill="auto"/>
            <w:noWrap/>
          </w:tcPr>
          <w:p w14:paraId="1621A1D4" w14:textId="77777777" w:rsidR="00D35DD9" w:rsidRPr="00C75FAF" w:rsidRDefault="00D35DD9" w:rsidP="009F00AD">
            <w:pPr>
              <w:overflowPunct/>
              <w:autoSpaceDE/>
              <w:autoSpaceDN/>
              <w:adjustRightInd/>
              <w:jc w:val="left"/>
              <w:textAlignment w:val="auto"/>
              <w:rPr>
                <w:lang w:val="nl-NL"/>
              </w:rPr>
            </w:pPr>
            <w:r w:rsidRPr="00C75FAF">
              <w:rPr>
                <w:lang w:val="nl-NL"/>
              </w:rPr>
              <w:t>€ 0,08 /kg</w:t>
            </w:r>
          </w:p>
          <w:p w14:paraId="234A0514" w14:textId="77777777" w:rsidR="00D35DD9" w:rsidRPr="00C75FAF" w:rsidRDefault="00D35DD9" w:rsidP="009F00AD">
            <w:pPr>
              <w:overflowPunct/>
              <w:autoSpaceDE/>
              <w:autoSpaceDN/>
              <w:adjustRightInd/>
              <w:jc w:val="left"/>
              <w:textAlignment w:val="auto"/>
              <w:rPr>
                <w:lang w:val="nl-NL"/>
              </w:rPr>
            </w:pPr>
          </w:p>
        </w:tc>
        <w:tc>
          <w:tcPr>
            <w:tcW w:w="3685" w:type="dxa"/>
            <w:tcBorders>
              <w:top w:val="nil"/>
              <w:left w:val="nil"/>
              <w:bottom w:val="single" w:sz="4" w:space="0" w:color="auto"/>
              <w:right w:val="single" w:sz="4" w:space="0" w:color="auto"/>
            </w:tcBorders>
            <w:shd w:val="clear" w:color="auto" w:fill="auto"/>
            <w:noWrap/>
          </w:tcPr>
          <w:p w14:paraId="69B1998B" w14:textId="77777777" w:rsidR="00D35DD9" w:rsidRPr="00C75FAF" w:rsidRDefault="00D35DD9" w:rsidP="009F00AD">
            <w:pPr>
              <w:overflowPunct/>
              <w:autoSpaceDE/>
              <w:autoSpaceDN/>
              <w:adjustRightInd/>
              <w:jc w:val="left"/>
              <w:textAlignment w:val="auto"/>
              <w:rPr>
                <w:lang w:val="nl-NL"/>
              </w:rPr>
            </w:pPr>
            <w:r w:rsidRPr="00C75FAF">
              <w:rPr>
                <w:lang w:val="nl-NL"/>
              </w:rPr>
              <w:t xml:space="preserve">asbest, gemengd bouwpuin, gipsplaten </w:t>
            </w:r>
          </w:p>
          <w:p w14:paraId="5D5C5C0F" w14:textId="77777777" w:rsidR="00D35DD9" w:rsidRPr="00C75FAF" w:rsidRDefault="00D35DD9" w:rsidP="009F00AD">
            <w:pPr>
              <w:overflowPunct/>
              <w:autoSpaceDE/>
              <w:autoSpaceDN/>
              <w:adjustRightInd/>
              <w:jc w:val="left"/>
              <w:textAlignment w:val="auto"/>
              <w:rPr>
                <w:lang w:val="nl-NL"/>
              </w:rPr>
            </w:pPr>
          </w:p>
        </w:tc>
        <w:tc>
          <w:tcPr>
            <w:tcW w:w="3969" w:type="dxa"/>
            <w:tcBorders>
              <w:top w:val="nil"/>
              <w:left w:val="nil"/>
              <w:bottom w:val="single" w:sz="4" w:space="0" w:color="auto"/>
              <w:right w:val="single" w:sz="4" w:space="0" w:color="auto"/>
            </w:tcBorders>
            <w:shd w:val="clear" w:color="auto" w:fill="auto"/>
          </w:tcPr>
          <w:p w14:paraId="3B44A13D" w14:textId="77777777" w:rsidR="00D35DD9" w:rsidRPr="00C75FAF" w:rsidRDefault="00D35DD9" w:rsidP="009F00AD">
            <w:pPr>
              <w:overflowPunct/>
              <w:autoSpaceDE/>
              <w:autoSpaceDN/>
              <w:adjustRightInd/>
              <w:jc w:val="left"/>
              <w:textAlignment w:val="auto"/>
            </w:pPr>
            <w:r w:rsidRPr="00C75FAF">
              <w:t xml:space="preserve">asbest: </w:t>
            </w:r>
            <w:r w:rsidR="00E60A31">
              <w:t>600</w:t>
            </w:r>
            <w:r w:rsidR="00E60A31" w:rsidRPr="00C75FAF">
              <w:t xml:space="preserve"> </w:t>
            </w:r>
            <w:r w:rsidRPr="00C75FAF">
              <w:t>kg/gezin</w:t>
            </w:r>
          </w:p>
          <w:p w14:paraId="52EA6951" w14:textId="77777777" w:rsidR="00D35DD9" w:rsidRPr="00C75FAF" w:rsidRDefault="00D35DD9" w:rsidP="000F2074">
            <w:pPr>
              <w:overflowPunct/>
              <w:autoSpaceDE/>
              <w:autoSpaceDN/>
              <w:adjustRightInd/>
              <w:jc w:val="left"/>
              <w:textAlignment w:val="auto"/>
            </w:pPr>
            <w:r w:rsidRPr="00C75FAF">
              <w:t xml:space="preserve">geen quotum voor gemengd bouwpuin, gipsplaten </w:t>
            </w:r>
          </w:p>
        </w:tc>
      </w:tr>
      <w:tr w:rsidR="00F04D0B" w:rsidRPr="00C75FAF" w14:paraId="2E7E2629" w14:textId="77777777" w:rsidTr="009F00AD">
        <w:trPr>
          <w:trHeight w:val="255"/>
        </w:trPr>
        <w:tc>
          <w:tcPr>
            <w:tcW w:w="1666" w:type="dxa"/>
            <w:tcBorders>
              <w:top w:val="nil"/>
              <w:left w:val="single" w:sz="4" w:space="0" w:color="auto"/>
              <w:bottom w:val="single" w:sz="4" w:space="0" w:color="auto"/>
              <w:right w:val="single" w:sz="4" w:space="0" w:color="auto"/>
            </w:tcBorders>
            <w:shd w:val="clear" w:color="auto" w:fill="auto"/>
            <w:noWrap/>
          </w:tcPr>
          <w:p w14:paraId="28D481AE" w14:textId="77777777" w:rsidR="00F04D0B" w:rsidRPr="00C75FAF" w:rsidRDefault="00F04D0B" w:rsidP="009F00AD">
            <w:pPr>
              <w:overflowPunct/>
              <w:autoSpaceDE/>
              <w:autoSpaceDN/>
              <w:adjustRightInd/>
              <w:jc w:val="left"/>
              <w:textAlignment w:val="auto"/>
              <w:rPr>
                <w:lang w:val="nl-NL"/>
              </w:rPr>
            </w:pPr>
            <w:r>
              <w:rPr>
                <w:lang w:val="nl-NL"/>
              </w:rPr>
              <w:t>€ 0,11 /kg</w:t>
            </w:r>
          </w:p>
        </w:tc>
        <w:tc>
          <w:tcPr>
            <w:tcW w:w="3685" w:type="dxa"/>
            <w:tcBorders>
              <w:top w:val="nil"/>
              <w:left w:val="nil"/>
              <w:bottom w:val="single" w:sz="4" w:space="0" w:color="auto"/>
              <w:right w:val="single" w:sz="4" w:space="0" w:color="auto"/>
            </w:tcBorders>
            <w:shd w:val="clear" w:color="auto" w:fill="auto"/>
            <w:noWrap/>
          </w:tcPr>
          <w:p w14:paraId="7B7FB2BE" w14:textId="58BEA286" w:rsidR="00F04D0B" w:rsidRPr="00C75FAF" w:rsidRDefault="00D52CA0" w:rsidP="009F00AD">
            <w:pPr>
              <w:overflowPunct/>
              <w:autoSpaceDE/>
              <w:autoSpaceDN/>
              <w:adjustRightInd/>
              <w:jc w:val="left"/>
              <w:textAlignment w:val="auto"/>
            </w:pPr>
            <w:r>
              <w:t>H</w:t>
            </w:r>
            <w:r w:rsidR="00F04D0B">
              <w:t>outafval</w:t>
            </w:r>
          </w:p>
        </w:tc>
        <w:tc>
          <w:tcPr>
            <w:tcW w:w="3969" w:type="dxa"/>
            <w:tcBorders>
              <w:top w:val="nil"/>
              <w:left w:val="nil"/>
              <w:bottom w:val="single" w:sz="4" w:space="0" w:color="auto"/>
              <w:right w:val="single" w:sz="4" w:space="0" w:color="auto"/>
            </w:tcBorders>
            <w:shd w:val="clear" w:color="auto" w:fill="auto"/>
            <w:noWrap/>
          </w:tcPr>
          <w:p w14:paraId="6CF92E9D" w14:textId="77777777" w:rsidR="00F04D0B" w:rsidRPr="00C75FAF" w:rsidRDefault="00F04D0B" w:rsidP="009F00AD">
            <w:pPr>
              <w:overflowPunct/>
              <w:autoSpaceDE/>
              <w:autoSpaceDN/>
              <w:adjustRightInd/>
              <w:jc w:val="left"/>
              <w:textAlignment w:val="auto"/>
              <w:rPr>
                <w:lang w:val="nl-NL"/>
              </w:rPr>
            </w:pPr>
            <w:r>
              <w:rPr>
                <w:lang w:val="nl-NL"/>
              </w:rPr>
              <w:t>nihil</w:t>
            </w:r>
          </w:p>
        </w:tc>
      </w:tr>
      <w:tr w:rsidR="00D35DD9" w:rsidRPr="00C75FAF" w14:paraId="67F10B0C" w14:textId="77777777" w:rsidTr="009F00AD">
        <w:trPr>
          <w:trHeight w:val="255"/>
        </w:trPr>
        <w:tc>
          <w:tcPr>
            <w:tcW w:w="1666" w:type="dxa"/>
            <w:tcBorders>
              <w:top w:val="nil"/>
              <w:left w:val="single" w:sz="4" w:space="0" w:color="auto"/>
              <w:bottom w:val="single" w:sz="4" w:space="0" w:color="auto"/>
              <w:right w:val="single" w:sz="4" w:space="0" w:color="auto"/>
            </w:tcBorders>
            <w:shd w:val="clear" w:color="auto" w:fill="auto"/>
            <w:noWrap/>
          </w:tcPr>
          <w:p w14:paraId="388AC6BD" w14:textId="77777777" w:rsidR="00D35DD9" w:rsidRPr="00C75FAF" w:rsidRDefault="00D35DD9" w:rsidP="009F00AD">
            <w:pPr>
              <w:overflowPunct/>
              <w:autoSpaceDE/>
              <w:autoSpaceDN/>
              <w:adjustRightInd/>
              <w:jc w:val="left"/>
              <w:textAlignment w:val="auto"/>
              <w:rPr>
                <w:lang w:val="nl-NL"/>
              </w:rPr>
            </w:pPr>
            <w:r w:rsidRPr="00C75FAF">
              <w:rPr>
                <w:lang w:val="nl-NL"/>
              </w:rPr>
              <w:t xml:space="preserve">€ 0,18 /kg </w:t>
            </w:r>
          </w:p>
        </w:tc>
        <w:tc>
          <w:tcPr>
            <w:tcW w:w="3685" w:type="dxa"/>
            <w:tcBorders>
              <w:top w:val="nil"/>
              <w:left w:val="nil"/>
              <w:bottom w:val="single" w:sz="4" w:space="0" w:color="auto"/>
              <w:right w:val="single" w:sz="4" w:space="0" w:color="auto"/>
            </w:tcBorders>
            <w:shd w:val="clear" w:color="auto" w:fill="auto"/>
            <w:noWrap/>
          </w:tcPr>
          <w:p w14:paraId="3EF72451" w14:textId="77777777" w:rsidR="00D35DD9" w:rsidRPr="00C75FAF" w:rsidRDefault="00D35DD9" w:rsidP="009F00AD">
            <w:pPr>
              <w:overflowPunct/>
              <w:autoSpaceDE/>
              <w:autoSpaceDN/>
              <w:adjustRightInd/>
              <w:jc w:val="left"/>
              <w:textAlignment w:val="auto"/>
            </w:pPr>
            <w:r w:rsidRPr="00C75FAF">
              <w:t>grofvuil, roofing en treinbielzen (C-hout)</w:t>
            </w:r>
          </w:p>
        </w:tc>
        <w:tc>
          <w:tcPr>
            <w:tcW w:w="3969" w:type="dxa"/>
            <w:tcBorders>
              <w:top w:val="nil"/>
              <w:left w:val="nil"/>
              <w:bottom w:val="single" w:sz="4" w:space="0" w:color="auto"/>
              <w:right w:val="single" w:sz="4" w:space="0" w:color="auto"/>
            </w:tcBorders>
            <w:shd w:val="clear" w:color="auto" w:fill="auto"/>
            <w:noWrap/>
          </w:tcPr>
          <w:p w14:paraId="2A39013B" w14:textId="77777777" w:rsidR="00D35DD9" w:rsidRPr="00C75FAF" w:rsidRDefault="00D35DD9" w:rsidP="009F00AD">
            <w:pPr>
              <w:overflowPunct/>
              <w:autoSpaceDE/>
              <w:autoSpaceDN/>
              <w:adjustRightInd/>
              <w:jc w:val="left"/>
              <w:textAlignment w:val="auto"/>
              <w:rPr>
                <w:lang w:val="nl-NL"/>
              </w:rPr>
            </w:pPr>
            <w:r w:rsidRPr="00C75FAF">
              <w:rPr>
                <w:lang w:val="nl-NL"/>
              </w:rPr>
              <w:t xml:space="preserve">nihil </w:t>
            </w:r>
          </w:p>
        </w:tc>
      </w:tr>
    </w:tbl>
    <w:p w14:paraId="2541CAAA" w14:textId="77777777" w:rsidR="001920D6" w:rsidRDefault="001920D6" w:rsidP="00873C0C">
      <w:pPr>
        <w:pStyle w:val="Tekstkop2"/>
      </w:pPr>
    </w:p>
    <w:p w14:paraId="6808A689" w14:textId="77777777" w:rsidR="00B727AD" w:rsidRDefault="00EA64F8" w:rsidP="00873C0C">
      <w:pPr>
        <w:pStyle w:val="Tekstkop2"/>
      </w:pPr>
      <w:r>
        <w:t xml:space="preserve">In het tarievenreglement legt de raad van bestuur </w:t>
      </w:r>
      <w:r w:rsidR="003A2598">
        <w:t xml:space="preserve">van </w:t>
      </w:r>
      <w:r w:rsidR="00DC35E8">
        <w:t>Limburg.net</w:t>
      </w:r>
      <w:r w:rsidR="003A2598">
        <w:t xml:space="preserve"> tevens </w:t>
      </w:r>
      <w:r>
        <w:t xml:space="preserve">het tarief vast </w:t>
      </w:r>
      <w:r w:rsidR="00B727AD">
        <w:t xml:space="preserve">van de toegangsbadge </w:t>
      </w:r>
      <w:r w:rsidR="003A2598">
        <w:t xml:space="preserve">en </w:t>
      </w:r>
      <w:r w:rsidR="00B727AD">
        <w:t xml:space="preserve">de </w:t>
      </w:r>
      <w:r>
        <w:t xml:space="preserve">goederen die op het recyclagepark </w:t>
      </w:r>
      <w:r w:rsidR="003A2598">
        <w:t>te koop worden aangeboden</w:t>
      </w:r>
      <w:r w:rsidR="00B727AD">
        <w:t>.</w:t>
      </w:r>
    </w:p>
    <w:p w14:paraId="2EE9BA40" w14:textId="77777777" w:rsidR="001C257E" w:rsidRDefault="001C257E" w:rsidP="00873C0C">
      <w:pPr>
        <w:pStyle w:val="Tekstkop2"/>
      </w:pPr>
    </w:p>
    <w:p w14:paraId="579AF2FA" w14:textId="77777777" w:rsidR="0056647E" w:rsidRPr="000E28A5" w:rsidRDefault="00F217BE" w:rsidP="00873C0C">
      <w:pPr>
        <w:pStyle w:val="Tekstkop2"/>
      </w:pPr>
      <w:r>
        <w:t>Het tarievenreglement maakt geen voorwerp uit van het belastingreglement.</w:t>
      </w:r>
    </w:p>
    <w:p w14:paraId="6E6856D4" w14:textId="77777777" w:rsidR="00FC3432" w:rsidRPr="000E28A5" w:rsidRDefault="00FC3432" w:rsidP="00873C0C">
      <w:pPr>
        <w:pStyle w:val="Tekstkop2"/>
      </w:pPr>
    </w:p>
    <w:p w14:paraId="33D80671" w14:textId="77777777" w:rsidR="008D6464" w:rsidRPr="000E28A5" w:rsidRDefault="008D6464" w:rsidP="00AC66F5">
      <w:pPr>
        <w:pStyle w:val="Kop5"/>
      </w:pPr>
      <w:bookmarkStart w:id="4" w:name="_Ref337410265"/>
      <w:r w:rsidRPr="000E28A5">
        <w:t>CARD</w:t>
      </w:r>
      <w:r w:rsidR="004A50E4" w:rsidRPr="000E28A5">
        <w:t>S</w:t>
      </w:r>
      <w:r w:rsidR="00BA51BE">
        <w:t>:</w:t>
      </w:r>
      <w:r w:rsidR="0005373B" w:rsidRPr="000E28A5">
        <w:t xml:space="preserve"> </w:t>
      </w:r>
      <w:r w:rsidR="004407DC" w:rsidRPr="000E28A5">
        <w:t xml:space="preserve">de </w:t>
      </w:r>
      <w:r w:rsidR="001C0BEA" w:rsidRPr="000E28A5">
        <w:t xml:space="preserve">databank waarin </w:t>
      </w:r>
      <w:r w:rsidR="00DC35E8">
        <w:t xml:space="preserve">Limburg.net </w:t>
      </w:r>
      <w:r w:rsidR="001C0BEA" w:rsidRPr="000E28A5">
        <w:t xml:space="preserve">per gezin of per onderneming </w:t>
      </w:r>
      <w:r w:rsidRPr="000E28A5">
        <w:t>registreert</w:t>
      </w:r>
      <w:bookmarkEnd w:id="4"/>
      <w:r w:rsidR="00BA51BE">
        <w:t>:</w:t>
      </w:r>
    </w:p>
    <w:p w14:paraId="017BE79C" w14:textId="129FE76F" w:rsidR="008D6464" w:rsidRPr="000E28A5" w:rsidRDefault="001C0BEA" w:rsidP="008D6464">
      <w:pPr>
        <w:pStyle w:val="Lijstopsommingsteken2"/>
      </w:pPr>
      <w:r w:rsidRPr="000E28A5">
        <w:t xml:space="preserve">de relevante </w:t>
      </w:r>
      <w:r w:rsidR="008D6464" w:rsidRPr="000E28A5">
        <w:t>identificatie</w:t>
      </w:r>
      <w:r w:rsidRPr="000E28A5">
        <w:t xml:space="preserve">gegevens </w:t>
      </w:r>
      <w:r w:rsidR="008D6464" w:rsidRPr="000E28A5">
        <w:t>van het gezin of de onderneming</w:t>
      </w:r>
      <w:r w:rsidR="0020380B" w:rsidRPr="000E28A5">
        <w:t xml:space="preserve"> en de referentiepersoon van het</w:t>
      </w:r>
      <w:r w:rsidR="009D6DF3" w:rsidRPr="000E28A5">
        <w:t xml:space="preserve"> betrokken gezin of onderneming, zoals vermeld in </w:t>
      </w:r>
      <w:r w:rsidR="009D6DF3" w:rsidRPr="000E28A5">
        <w:fldChar w:fldCharType="begin"/>
      </w:r>
      <w:r w:rsidR="009D6DF3" w:rsidRPr="000E28A5">
        <w:instrText xml:space="preserve"> REF _Ref337410724 \n \h </w:instrText>
      </w:r>
      <w:r w:rsidR="005F7867" w:rsidRPr="000E28A5">
        <w:instrText xml:space="preserve"> \* MERGEFORMAT </w:instrText>
      </w:r>
      <w:r w:rsidR="009D6DF3" w:rsidRPr="000E28A5">
        <w:fldChar w:fldCharType="separate"/>
      </w:r>
      <w:r w:rsidR="00657392">
        <w:t>Artikel 4 -</w:t>
      </w:r>
      <w:r w:rsidR="009D6DF3" w:rsidRPr="000E28A5">
        <w:fldChar w:fldCharType="end"/>
      </w:r>
      <w:r w:rsidR="0058238B">
        <w:t>.</w:t>
      </w:r>
    </w:p>
    <w:p w14:paraId="0970F4E3" w14:textId="77777777" w:rsidR="00FC3432" w:rsidRDefault="008D6464" w:rsidP="00B62ACF">
      <w:pPr>
        <w:pStyle w:val="Lijstopsommingsteken2"/>
        <w:tabs>
          <w:tab w:val="num" w:pos="1530"/>
        </w:tabs>
      </w:pPr>
      <w:r w:rsidRPr="000E28A5">
        <w:t xml:space="preserve">de relevante DIFTAR-gegevens inzake </w:t>
      </w:r>
      <w:r w:rsidR="004407DC" w:rsidRPr="000E28A5">
        <w:t>inzameling en verwerking van huishoudelijke afvalstoffen</w:t>
      </w:r>
      <w:r w:rsidRPr="000E28A5">
        <w:t>,</w:t>
      </w:r>
      <w:r w:rsidR="004407DC" w:rsidRPr="000E28A5">
        <w:t xml:space="preserve"> individueel en gedifferentieerd per afvalstroom</w:t>
      </w:r>
      <w:r w:rsidR="001C0BEA" w:rsidRPr="000E28A5">
        <w:t>, zodat ze afzonderlijk</w:t>
      </w:r>
      <w:r w:rsidR="004407DC" w:rsidRPr="000E28A5">
        <w:t xml:space="preserve"> kunnen </w:t>
      </w:r>
      <w:r w:rsidR="00C10FCB" w:rsidRPr="000E28A5">
        <w:t>getarifeerd</w:t>
      </w:r>
      <w:r w:rsidR="004407DC" w:rsidRPr="000E28A5">
        <w:t xml:space="preserve"> worden. </w:t>
      </w:r>
      <w:r w:rsidR="001C0BEA" w:rsidRPr="000E28A5">
        <w:t>De relevante gegevens zijn onder meer de aard van de aangeboden afvalstof, het gewicht ervan en het aantal afvalbewegingen.</w:t>
      </w:r>
    </w:p>
    <w:p w14:paraId="4D6F5832" w14:textId="1477DA20" w:rsidR="003A2598" w:rsidRPr="000E28A5" w:rsidRDefault="001D2864" w:rsidP="00B62ACF">
      <w:pPr>
        <w:pStyle w:val="Lijstopsommingsteken2"/>
        <w:tabs>
          <w:tab w:val="num" w:pos="1530"/>
        </w:tabs>
      </w:pPr>
      <w:r>
        <w:t>a</w:t>
      </w:r>
      <w:r w:rsidR="003A2598">
        <w:t xml:space="preserve">lle andere geregistreerde gegevens </w:t>
      </w:r>
      <w:r w:rsidR="003A2598" w:rsidRPr="000E28A5">
        <w:t>inzake inzameling en verwerking van huishoudelijke afvalstoffen</w:t>
      </w:r>
      <w:r w:rsidR="003A2598">
        <w:t xml:space="preserve"> die nuttig zijn voor de toepassing van het belastingreglement en het tarievenreglement van </w:t>
      </w:r>
      <w:r w:rsidR="00DC35E8">
        <w:t>Limburg.net</w:t>
      </w:r>
      <w:r w:rsidR="003A2598">
        <w:t>.</w:t>
      </w:r>
    </w:p>
    <w:p w14:paraId="43975031" w14:textId="77777777" w:rsidR="003F784F" w:rsidRPr="000E28A5" w:rsidRDefault="003F784F" w:rsidP="00B62ACF">
      <w:pPr>
        <w:pStyle w:val="Lijstopsommingsteken2"/>
        <w:tabs>
          <w:tab w:val="num" w:pos="1530"/>
        </w:tabs>
      </w:pPr>
      <w:r w:rsidRPr="000E28A5">
        <w:t>de rekenstaat van het gezin of de onderneming</w:t>
      </w:r>
      <w:r w:rsidR="004F4141">
        <w:t>.</w:t>
      </w:r>
    </w:p>
    <w:p w14:paraId="1EEC37AD" w14:textId="2B1D85A0" w:rsidR="009D6DF3" w:rsidRDefault="00DA3F14" w:rsidP="00B62ACF">
      <w:pPr>
        <w:pStyle w:val="Lijstopsommingsteken2"/>
        <w:tabs>
          <w:tab w:val="num" w:pos="1530"/>
        </w:tabs>
      </w:pPr>
      <w:r>
        <w:t xml:space="preserve">Indien van toepassing, </w:t>
      </w:r>
      <w:r w:rsidR="009D6DF3" w:rsidRPr="000E28A5">
        <w:t>de identificatiegegevens van de ophaalrecipiënten die verbonden zijn aan het ophaalpunt van het gezin of de onderneming.</w:t>
      </w:r>
    </w:p>
    <w:p w14:paraId="6720B373" w14:textId="77777777" w:rsidR="00D97BC2" w:rsidRPr="000E28A5" w:rsidRDefault="00022F5A" w:rsidP="00022F5A">
      <w:pPr>
        <w:pStyle w:val="Tekstkop2"/>
        <w:numPr>
          <w:ilvl w:val="0"/>
          <w:numId w:val="34"/>
        </w:numPr>
        <w:rPr>
          <w:lang w:val="nl-NL"/>
        </w:rPr>
      </w:pPr>
      <w:r>
        <w:t>i</w:t>
      </w:r>
      <w:r w:rsidR="00C97BEE">
        <w:t xml:space="preserve">ndien van toepassing, de verantwoordelijke persoon op wiens naam de gezamenlijke container met een gesolidariseerd </w:t>
      </w:r>
      <w:r>
        <w:t>quotum</w:t>
      </w:r>
      <w:r w:rsidR="00C97BEE">
        <w:t xml:space="preserve"> in een wooncomplex van 8 wooneenheden of meer geregistreerd wordt (bv. syndicus). </w:t>
      </w:r>
      <w:r w:rsidR="001049F5">
        <w:br/>
      </w:r>
    </w:p>
    <w:p w14:paraId="6C91272E" w14:textId="77777777" w:rsidR="0020380B" w:rsidRPr="000E28A5" w:rsidRDefault="00B340F4" w:rsidP="00AC66F5">
      <w:pPr>
        <w:pStyle w:val="Kop5"/>
      </w:pPr>
      <w:r w:rsidRPr="000E28A5">
        <w:t>referentiepersoon</w:t>
      </w:r>
      <w:r w:rsidR="00BA51BE">
        <w:t>:</w:t>
      </w:r>
      <w:r w:rsidRPr="000E28A5">
        <w:t xml:space="preserve"> </w:t>
      </w:r>
      <w:r w:rsidR="00E47D2C" w:rsidRPr="000E28A5">
        <w:t xml:space="preserve">de </w:t>
      </w:r>
      <w:r w:rsidR="0020380B" w:rsidRPr="000E28A5">
        <w:t xml:space="preserve">meerderjarige </w:t>
      </w:r>
      <w:r w:rsidR="00E47D2C" w:rsidRPr="000E28A5">
        <w:t xml:space="preserve">persoon die in de </w:t>
      </w:r>
      <w:r w:rsidR="008D6464" w:rsidRPr="000E28A5">
        <w:t>CARD</w:t>
      </w:r>
      <w:r w:rsidR="004921D0" w:rsidRPr="000E28A5">
        <w:t>S</w:t>
      </w:r>
      <w:r w:rsidR="008D6464" w:rsidRPr="000E28A5">
        <w:t xml:space="preserve">-databank </w:t>
      </w:r>
      <w:r w:rsidR="00E47D2C" w:rsidRPr="000E28A5">
        <w:t>a</w:t>
      </w:r>
      <w:r w:rsidR="009233ED" w:rsidRPr="000E28A5">
        <w:t xml:space="preserve">ls referentiepersoon </w:t>
      </w:r>
      <w:r w:rsidR="0020380B" w:rsidRPr="000E28A5">
        <w:t xml:space="preserve">voor het gezin of de onderneming wordt </w:t>
      </w:r>
      <w:r w:rsidR="009233ED" w:rsidRPr="000E28A5">
        <w:t>ver</w:t>
      </w:r>
      <w:r w:rsidR="001C0BEA" w:rsidRPr="000E28A5">
        <w:t>meld. Als</w:t>
      </w:r>
      <w:r w:rsidR="008D6464" w:rsidRPr="000E28A5">
        <w:t xml:space="preserve"> </w:t>
      </w:r>
      <w:r w:rsidR="0020380B" w:rsidRPr="000E28A5">
        <w:t>de registratie gebeurt</w:t>
      </w:r>
      <w:r w:rsidR="00BA51BE">
        <w:t>:</w:t>
      </w:r>
    </w:p>
    <w:p w14:paraId="1798F8D7" w14:textId="77777777" w:rsidR="005524A7" w:rsidRPr="000E28A5" w:rsidRDefault="005524A7" w:rsidP="005524A7">
      <w:pPr>
        <w:pStyle w:val="Lijstopsommingsteken2"/>
        <w:tabs>
          <w:tab w:val="num" w:pos="1474"/>
        </w:tabs>
      </w:pPr>
      <w:r w:rsidRPr="000E28A5">
        <w:t xml:space="preserve">voor een gezin wordt van rechtswege </w:t>
      </w:r>
      <w:r>
        <w:t xml:space="preserve">de persoon die, volgens de opgave van het rijksregister, als referentiepersoon van het gezin, </w:t>
      </w:r>
      <w:r w:rsidRPr="000E28A5">
        <w:t xml:space="preserve">vermeld </w:t>
      </w:r>
      <w:r>
        <w:t>staat in het</w:t>
      </w:r>
      <w:r w:rsidRPr="000E28A5">
        <w:t xml:space="preserve"> </w:t>
      </w:r>
      <w:r>
        <w:t>bevolking</w:t>
      </w:r>
      <w:r w:rsidRPr="000E28A5">
        <w:t xml:space="preserve">sregister of vreemdelingenregister, </w:t>
      </w:r>
      <w:r>
        <w:t xml:space="preserve">ook </w:t>
      </w:r>
      <w:r w:rsidRPr="000E28A5">
        <w:t>geregistreerd als de referentiepersoon</w:t>
      </w:r>
      <w:r>
        <w:t xml:space="preserve"> in CARDS</w:t>
      </w:r>
      <w:r w:rsidRPr="000E28A5">
        <w:t>.</w:t>
      </w:r>
    </w:p>
    <w:p w14:paraId="628EFD96" w14:textId="77777777" w:rsidR="00F86B1B" w:rsidRDefault="001A02C0" w:rsidP="00B62ACF">
      <w:pPr>
        <w:pStyle w:val="Lijstopsommingsteken2"/>
        <w:tabs>
          <w:tab w:val="num" w:pos="1474"/>
        </w:tabs>
      </w:pPr>
      <w:r w:rsidRPr="000E28A5">
        <w:t>voor een onderneming kan de onderneming de referentiepersoon zijn; zo</w:t>
      </w:r>
      <w:r w:rsidR="006921EC">
        <w:t xml:space="preserve"> </w:t>
      </w:r>
      <w:r w:rsidRPr="000E28A5">
        <w:t>niet is het een meerderjarige natuurlijke persoon die geacht wordt de onderneming te vertegenwoordigen.</w:t>
      </w:r>
    </w:p>
    <w:p w14:paraId="22A34726" w14:textId="77777777" w:rsidR="00D97BC2" w:rsidRPr="000E28A5" w:rsidRDefault="00D97BC2" w:rsidP="00D97BC2"/>
    <w:p w14:paraId="6CED469B" w14:textId="77777777" w:rsidR="003A2598" w:rsidRDefault="00D97BC2" w:rsidP="00AC66F5">
      <w:pPr>
        <w:pStyle w:val="Kop5"/>
      </w:pPr>
      <w:r w:rsidRPr="000E28A5">
        <w:t>rekenstaat</w:t>
      </w:r>
      <w:r w:rsidR="00BA51BE">
        <w:t>:</w:t>
      </w:r>
      <w:r w:rsidRPr="000E28A5">
        <w:t xml:space="preserve"> de rekenstaat is de individuele rekening </w:t>
      </w:r>
      <w:r w:rsidR="003F784F" w:rsidRPr="000E28A5">
        <w:t xml:space="preserve">die </w:t>
      </w:r>
      <w:r w:rsidRPr="000E28A5">
        <w:t xml:space="preserve">per gezin of per onderneming </w:t>
      </w:r>
      <w:r w:rsidR="003F784F" w:rsidRPr="000E28A5">
        <w:t>in de CARD</w:t>
      </w:r>
      <w:r w:rsidR="009D6DF3" w:rsidRPr="000E28A5">
        <w:t>S</w:t>
      </w:r>
      <w:r w:rsidR="003F784F" w:rsidRPr="000E28A5">
        <w:t xml:space="preserve">-databank wordt bijgehouden en </w:t>
      </w:r>
      <w:r w:rsidRPr="000E28A5">
        <w:t xml:space="preserve">waarop </w:t>
      </w:r>
      <w:r w:rsidR="00341389">
        <w:t>afzonderlijk</w:t>
      </w:r>
      <w:r w:rsidR="00341389" w:rsidRPr="000E28A5">
        <w:t xml:space="preserve"> </w:t>
      </w:r>
      <w:r w:rsidR="003A2598">
        <w:t>worden ingeschreven</w:t>
      </w:r>
      <w:r w:rsidR="001D2864">
        <w:t>:</w:t>
      </w:r>
    </w:p>
    <w:p w14:paraId="65BAA549" w14:textId="77777777" w:rsidR="003A2598" w:rsidRDefault="003A2598" w:rsidP="003A2598">
      <w:pPr>
        <w:pStyle w:val="Lijstopsommingsteken2"/>
      </w:pPr>
      <w:r>
        <w:t>de volgens dit reglement verschuldigde kohierbelasting</w:t>
      </w:r>
    </w:p>
    <w:p w14:paraId="4463E0D3" w14:textId="77777777" w:rsidR="00107DDC" w:rsidRDefault="00D97BC2" w:rsidP="00107DDC">
      <w:pPr>
        <w:pStyle w:val="Lijstopsommingsteken2"/>
      </w:pPr>
      <w:r w:rsidRPr="000E28A5">
        <w:t xml:space="preserve">de volgens dit reglement verschuldigde </w:t>
      </w:r>
      <w:r w:rsidR="003F784F" w:rsidRPr="000E28A5">
        <w:t>contant</w:t>
      </w:r>
      <w:r w:rsidRPr="000E28A5">
        <w:t>belastingen</w:t>
      </w:r>
      <w:r w:rsidR="00107DDC">
        <w:t xml:space="preserve"> </w:t>
      </w:r>
    </w:p>
    <w:p w14:paraId="46B4C96E" w14:textId="77777777" w:rsidR="003A2598" w:rsidRDefault="00B14ABD" w:rsidP="00107DDC">
      <w:pPr>
        <w:pStyle w:val="Lijstopsommingsteken2"/>
      </w:pPr>
      <w:r>
        <w:lastRenderedPageBreak/>
        <w:t xml:space="preserve">de volgens het tarievenreglement van </w:t>
      </w:r>
      <w:r w:rsidR="008809EC">
        <w:t xml:space="preserve">Limburg.net </w:t>
      </w:r>
      <w:r>
        <w:t>verschuldigde tarieven op de recyclageparken</w:t>
      </w:r>
      <w:r w:rsidR="00341389">
        <w:t xml:space="preserve"> evenals </w:t>
      </w:r>
      <w:r w:rsidR="00D97BC2" w:rsidRPr="000E28A5">
        <w:t>de reeds betaalde bedragen of voorschot</w:t>
      </w:r>
      <w:r w:rsidR="003F784F" w:rsidRPr="000E28A5">
        <w:t>ten</w:t>
      </w:r>
    </w:p>
    <w:p w14:paraId="20A06571" w14:textId="77777777" w:rsidR="003A2598" w:rsidRDefault="00F55898" w:rsidP="002356D1">
      <w:pPr>
        <w:pStyle w:val="Tekstkop2"/>
      </w:pPr>
      <w:r>
        <w:t xml:space="preserve">Op de rekenstaat worden de verschuldigde bedragen ingevolge bezoeken aan het recyclagepark (tarieven) of diensten op basis van huidig belastingreglement (contantbelastingen) afzonderlijk vermeld. </w:t>
      </w:r>
    </w:p>
    <w:p w14:paraId="446069C8" w14:textId="77777777" w:rsidR="00D97BC2" w:rsidRPr="000E28A5" w:rsidRDefault="00D46C87" w:rsidP="003A2598">
      <w:pPr>
        <w:pStyle w:val="Tekstkop2"/>
      </w:pPr>
      <w:r>
        <w:t xml:space="preserve">De rekenstaat </w:t>
      </w:r>
      <w:r w:rsidRPr="000E28A5">
        <w:t>geeft op elk ogenblik getrouw weer wat de schuld</w:t>
      </w:r>
      <w:r w:rsidR="00022F5A">
        <w:t>/het voorschot</w:t>
      </w:r>
      <w:r w:rsidRPr="000E28A5">
        <w:t xml:space="preserve"> </w:t>
      </w:r>
      <w:r w:rsidR="00022F5A">
        <w:t>en/</w:t>
      </w:r>
      <w:r w:rsidRPr="000E28A5">
        <w:t xml:space="preserve">of het </w:t>
      </w:r>
      <w:r w:rsidR="00022F5A">
        <w:t>quotum</w:t>
      </w:r>
      <w:r w:rsidRPr="000E28A5">
        <w:t xml:space="preserve"> is van het gezin of de onderneming</w:t>
      </w:r>
      <w:r>
        <w:t>.</w:t>
      </w:r>
    </w:p>
    <w:p w14:paraId="41C6ED4E" w14:textId="77777777" w:rsidR="00EF3DCC" w:rsidRPr="000E28A5" w:rsidRDefault="00EF3DCC" w:rsidP="00F55898">
      <w:pPr>
        <w:ind w:left="454"/>
      </w:pPr>
    </w:p>
    <w:p w14:paraId="078AA667" w14:textId="77777777" w:rsidR="00FA0085" w:rsidRPr="000E28A5" w:rsidRDefault="00BC44DF" w:rsidP="00F71A62">
      <w:pPr>
        <w:pStyle w:val="Kop4"/>
      </w:pPr>
      <w:bookmarkStart w:id="5" w:name="_Ref337410724"/>
      <w:r w:rsidRPr="000E28A5">
        <w:t>Bepalingen inzake</w:t>
      </w:r>
      <w:r w:rsidR="003F784F" w:rsidRPr="000E28A5">
        <w:t xml:space="preserve"> de CARD</w:t>
      </w:r>
      <w:r w:rsidR="009D6DF3" w:rsidRPr="000E28A5">
        <w:t>S</w:t>
      </w:r>
      <w:r w:rsidR="003F784F" w:rsidRPr="000E28A5">
        <w:t>-databank</w:t>
      </w:r>
      <w:bookmarkEnd w:id="5"/>
    </w:p>
    <w:p w14:paraId="6D1E6175" w14:textId="77777777" w:rsidR="00FA0085" w:rsidRPr="000E28A5" w:rsidRDefault="00FA0085" w:rsidP="00FA0085"/>
    <w:p w14:paraId="418DAD81" w14:textId="77777777" w:rsidR="00FA0085" w:rsidRPr="000E28A5" w:rsidRDefault="00FA0085" w:rsidP="00FA0085">
      <w:r w:rsidRPr="000E28A5">
        <w:t>Om</w:t>
      </w:r>
      <w:r w:rsidR="0005373B" w:rsidRPr="000E28A5">
        <w:t xml:space="preserve"> gebruik te kunnen maken van de </w:t>
      </w:r>
      <w:r w:rsidRPr="000E28A5">
        <w:t xml:space="preserve">dienstverlening voor de </w:t>
      </w:r>
      <w:r w:rsidR="0005373B" w:rsidRPr="000E28A5">
        <w:t xml:space="preserve">inzameling en </w:t>
      </w:r>
      <w:r w:rsidRPr="000E28A5">
        <w:t xml:space="preserve">verwijdering van </w:t>
      </w:r>
      <w:r w:rsidR="0005373B" w:rsidRPr="000E28A5">
        <w:t>de aangeboden huishoudelijke afvalstoffen</w:t>
      </w:r>
      <w:r w:rsidRPr="000E28A5">
        <w:t xml:space="preserve"> en/of om toegang te krijgen tot </w:t>
      </w:r>
      <w:r w:rsidR="0005373B" w:rsidRPr="000E28A5">
        <w:t xml:space="preserve">de </w:t>
      </w:r>
      <w:r w:rsidR="002B00D9" w:rsidRPr="000E28A5">
        <w:t>recyclage</w:t>
      </w:r>
      <w:r w:rsidR="0005373B" w:rsidRPr="000E28A5">
        <w:t>parken</w:t>
      </w:r>
      <w:r w:rsidRPr="000E28A5">
        <w:t xml:space="preserve">, </w:t>
      </w:r>
      <w:r w:rsidR="00BC44DF" w:rsidRPr="000E28A5">
        <w:t>moeten</w:t>
      </w:r>
      <w:r w:rsidRPr="000E28A5">
        <w:t xml:space="preserve"> de gezinnen of de ondernemingen op het grondgebied van de gemeente zich laten registreren in </w:t>
      </w:r>
      <w:r w:rsidR="003F784F" w:rsidRPr="000E28A5">
        <w:t xml:space="preserve">de </w:t>
      </w:r>
      <w:r w:rsidR="008809EC">
        <w:t xml:space="preserve">Limburg.net </w:t>
      </w:r>
      <w:r w:rsidR="003F784F" w:rsidRPr="000E28A5">
        <w:t>CARD</w:t>
      </w:r>
      <w:r w:rsidR="004921D0" w:rsidRPr="000E28A5">
        <w:t>S</w:t>
      </w:r>
      <w:r w:rsidR="00BC44DF" w:rsidRPr="000E28A5">
        <w:t xml:space="preserve">-databank. De registratie kan gebeuren </w:t>
      </w:r>
      <w:r w:rsidRPr="000E28A5">
        <w:t xml:space="preserve">bij de </w:t>
      </w:r>
      <w:r w:rsidR="00BC44DF" w:rsidRPr="000E28A5">
        <w:t>bevoegde gemeente</w:t>
      </w:r>
      <w:r w:rsidRPr="000E28A5">
        <w:t xml:space="preserve">dienst. </w:t>
      </w:r>
      <w:r w:rsidR="00BC44DF" w:rsidRPr="000E28A5">
        <w:t>Voor</w:t>
      </w:r>
      <w:r w:rsidR="00814351">
        <w:t xml:space="preserve"> </w:t>
      </w:r>
      <w:r w:rsidR="00BC44DF" w:rsidRPr="000E28A5">
        <w:t xml:space="preserve">zover de gegevens van het gezin zijn opgenomen in het rijksregister </w:t>
      </w:r>
      <w:r w:rsidR="005524A7">
        <w:t xml:space="preserve">(via het bevolkings- </w:t>
      </w:r>
      <w:r w:rsidR="009D6DF3" w:rsidRPr="000E28A5">
        <w:t>of vreemdelingenregister</w:t>
      </w:r>
      <w:r w:rsidR="005524A7">
        <w:t>)</w:t>
      </w:r>
      <w:r w:rsidR="009D6DF3" w:rsidRPr="000E28A5">
        <w:t xml:space="preserve"> </w:t>
      </w:r>
      <w:r w:rsidR="00BC44DF" w:rsidRPr="000E28A5">
        <w:t xml:space="preserve">is er geen afzonderlijke registratie vereist, maar voert </w:t>
      </w:r>
      <w:r w:rsidR="008809EC">
        <w:t xml:space="preserve">Limburg.net </w:t>
      </w:r>
      <w:r w:rsidR="00BC44DF" w:rsidRPr="000E28A5">
        <w:t>de registratie uit op basis van d</w:t>
      </w:r>
      <w:r w:rsidR="009D6DF3" w:rsidRPr="000E28A5">
        <w:t>e</w:t>
      </w:r>
      <w:r w:rsidR="005524A7">
        <w:t>ze</w:t>
      </w:r>
      <w:r w:rsidR="009D6DF3" w:rsidRPr="000E28A5">
        <w:t xml:space="preserve"> gegevens .</w:t>
      </w:r>
    </w:p>
    <w:p w14:paraId="73460C32" w14:textId="77777777" w:rsidR="00FA0085" w:rsidRPr="000E28A5" w:rsidRDefault="00FA0085" w:rsidP="00FA0085"/>
    <w:p w14:paraId="614ECE4D" w14:textId="54A8943B" w:rsidR="00F86B1B" w:rsidRDefault="004407DC" w:rsidP="00BC44DF">
      <w:r w:rsidRPr="000E28A5">
        <w:t>Voor elk</w:t>
      </w:r>
      <w:r w:rsidR="00BC44DF" w:rsidRPr="000E28A5">
        <w:t xml:space="preserve"> gezin of elke onderneming </w:t>
      </w:r>
      <w:r w:rsidR="00FA0085" w:rsidRPr="000E28A5">
        <w:t xml:space="preserve">zoals omschreven in </w:t>
      </w:r>
      <w:r w:rsidR="00FA0085" w:rsidRPr="000E28A5">
        <w:fldChar w:fldCharType="begin"/>
      </w:r>
      <w:r w:rsidR="00FA0085" w:rsidRPr="000E28A5">
        <w:instrText xml:space="preserve"> REF _Ref329105135 \n \h </w:instrText>
      </w:r>
      <w:r w:rsidR="005F7867" w:rsidRPr="000E28A5">
        <w:instrText xml:space="preserve"> \* MERGEFORMAT </w:instrText>
      </w:r>
      <w:r w:rsidR="00FA0085" w:rsidRPr="000E28A5">
        <w:fldChar w:fldCharType="separate"/>
      </w:r>
      <w:r w:rsidR="00657392">
        <w:t>Artikel 9 -</w:t>
      </w:r>
      <w:r w:rsidR="00FA0085" w:rsidRPr="000E28A5">
        <w:fldChar w:fldCharType="end"/>
      </w:r>
      <w:r w:rsidR="004B49B1">
        <w:t xml:space="preserve"> </w:t>
      </w:r>
      <w:r w:rsidR="00FA0085" w:rsidRPr="000E28A5">
        <w:t>dit reglement</w:t>
      </w:r>
      <w:r w:rsidRPr="000E28A5">
        <w:t xml:space="preserve"> is </w:t>
      </w:r>
      <w:r w:rsidR="00BC44DF" w:rsidRPr="000E28A5">
        <w:t xml:space="preserve">een registratie verplicht en is </w:t>
      </w:r>
      <w:r w:rsidRPr="000E28A5">
        <w:t>er maximaal één registratie mogelijk</w:t>
      </w:r>
      <w:r w:rsidR="00FA0085" w:rsidRPr="000E28A5">
        <w:t>.</w:t>
      </w:r>
    </w:p>
    <w:p w14:paraId="274D4ECB" w14:textId="77777777" w:rsidR="00BC44DF" w:rsidRPr="000E28A5" w:rsidRDefault="00BC44DF" w:rsidP="00BC44DF"/>
    <w:p w14:paraId="5BD48E06" w14:textId="77777777" w:rsidR="001D4D64" w:rsidRDefault="00BC44DF" w:rsidP="00F55898">
      <w:pPr>
        <w:pStyle w:val="Tekstkop2"/>
        <w:ind w:left="0"/>
      </w:pPr>
      <w:r w:rsidRPr="000E28A5">
        <w:t xml:space="preserve">Per gezin of per onderneming in het bedieningsgebied wordt er in de databank een </w:t>
      </w:r>
      <w:r w:rsidR="003F784F" w:rsidRPr="000E28A5">
        <w:t>CARD</w:t>
      </w:r>
      <w:r w:rsidR="009D6DF3" w:rsidRPr="000E28A5">
        <w:t>S</w:t>
      </w:r>
      <w:r w:rsidR="00627BFB">
        <w:t>-formulier aangemaakt.</w:t>
      </w:r>
      <w:r w:rsidRPr="000E28A5">
        <w:t xml:space="preserve"> Het formulier omvat voor het gezin of de onderneming de vermelding van de referentiepersoon, het adres, een bankrekeningnummer, een detail van de diensten waarvan gebruik </w:t>
      </w:r>
      <w:r w:rsidR="00341389">
        <w:t xml:space="preserve">kan </w:t>
      </w:r>
      <w:r w:rsidRPr="000E28A5">
        <w:t>gemaakt</w:t>
      </w:r>
      <w:r w:rsidR="00341389">
        <w:t xml:space="preserve"> worden</w:t>
      </w:r>
      <w:r w:rsidRPr="000E28A5">
        <w:t xml:space="preserve">, een rekenstaat, het rijksregisternummer </w:t>
      </w:r>
      <w:r w:rsidR="009D6DF3" w:rsidRPr="000E28A5">
        <w:t xml:space="preserve">of nummer van het vreemdelingenregister </w:t>
      </w:r>
      <w:r w:rsidRPr="000E28A5">
        <w:t>van de referentiepersoon, het ondernemingsnummer</w:t>
      </w:r>
      <w:r w:rsidR="009D6DF3" w:rsidRPr="000E28A5">
        <w:t>, het nummer van de E-identiteitskaart</w:t>
      </w:r>
      <w:r w:rsidRPr="000E28A5">
        <w:t xml:space="preserve"> en het </w:t>
      </w:r>
      <w:r w:rsidR="008809EC">
        <w:t xml:space="preserve">Limburg.net </w:t>
      </w:r>
      <w:r w:rsidRPr="000E28A5">
        <w:t xml:space="preserve">-klantennummer. Er wordt geregistreerd of het </w:t>
      </w:r>
      <w:r w:rsidR="003F784F" w:rsidRPr="000E28A5">
        <w:t>CARD</w:t>
      </w:r>
      <w:r w:rsidR="004921D0" w:rsidRPr="000E28A5">
        <w:t>S</w:t>
      </w:r>
      <w:r w:rsidRPr="000E28A5">
        <w:t>-formulier wordt aangemaakt voor een gezin of voor een onderneming. Indien de referentiepersoon bereid is deze gegevens te verstrekken, vermeldt het formulier ook één telefoonnummer en een e-mailadres van het gezin of de onderneming.</w:t>
      </w:r>
    </w:p>
    <w:p w14:paraId="04595293" w14:textId="77777777" w:rsidR="00470272" w:rsidRDefault="00470272" w:rsidP="00F55898">
      <w:pPr>
        <w:pStyle w:val="Tekstkop2"/>
        <w:ind w:left="0"/>
      </w:pPr>
    </w:p>
    <w:p w14:paraId="71C1956F" w14:textId="77777777" w:rsidR="00925D9E" w:rsidRDefault="00470272" w:rsidP="00F55898">
      <w:pPr>
        <w:pStyle w:val="Tekstkop2"/>
        <w:ind w:left="0"/>
      </w:pPr>
      <w:bookmarkStart w:id="6" w:name="_Hlk54343160"/>
      <w:r>
        <w:t>In de CARDS databank word</w:t>
      </w:r>
      <w:r w:rsidR="00925D9E">
        <w:t>en tevens geregistreerd</w:t>
      </w:r>
      <w:r w:rsidR="001D2864">
        <w:t>:</w:t>
      </w:r>
    </w:p>
    <w:p w14:paraId="2A8EC0D5" w14:textId="77777777" w:rsidR="00925D9E" w:rsidRDefault="00470272" w:rsidP="00925D9E">
      <w:pPr>
        <w:pStyle w:val="Lijstopsommingsteken2"/>
      </w:pPr>
      <w:r>
        <w:t xml:space="preserve">het type en het aantal van de ter beschikking gestelde containers </w:t>
      </w:r>
      <w:r w:rsidR="001D4D64">
        <w:t>per ophaalpunt</w:t>
      </w:r>
      <w:r w:rsidR="00132838">
        <w:t>.</w:t>
      </w:r>
    </w:p>
    <w:bookmarkEnd w:id="6"/>
    <w:p w14:paraId="41886872" w14:textId="77777777" w:rsidR="00F86B1B" w:rsidRDefault="00925D9E" w:rsidP="00925D9E">
      <w:pPr>
        <w:pStyle w:val="Lijstopsommingsteken2"/>
      </w:pPr>
      <w:r>
        <w:t xml:space="preserve">de </w:t>
      </w:r>
      <w:r w:rsidR="001C7FEA">
        <w:t xml:space="preserve">(extra) toegangsbadges voor het recyclagepark </w:t>
      </w:r>
      <w:r>
        <w:t xml:space="preserve">die werden </w:t>
      </w:r>
      <w:r w:rsidR="001C7FEA">
        <w:t>verleend</w:t>
      </w:r>
      <w:r w:rsidR="00F419A5">
        <w:t xml:space="preserve"> </w:t>
      </w:r>
    </w:p>
    <w:p w14:paraId="291BB8AE" w14:textId="77777777" w:rsidR="001C7FEA" w:rsidRDefault="001C7FEA" w:rsidP="001C7FEA"/>
    <w:p w14:paraId="2788A7D4" w14:textId="77777777" w:rsidR="00F86B1B" w:rsidRDefault="00925D9E" w:rsidP="00293CCB">
      <w:r>
        <w:t xml:space="preserve">Op basis van </w:t>
      </w:r>
      <w:r w:rsidR="00341389">
        <w:t xml:space="preserve">het bedrag van </w:t>
      </w:r>
      <w:r>
        <w:t>de rekenstaat i</w:t>
      </w:r>
      <w:r w:rsidR="006B48BC" w:rsidRPr="00925D9E">
        <w:t xml:space="preserve">n de CARDS-databank </w:t>
      </w:r>
      <w:r w:rsidR="00341389">
        <w:t xml:space="preserve">en in functie van de beschikbare diensten </w:t>
      </w:r>
      <w:r w:rsidR="003B5330" w:rsidRPr="00925D9E">
        <w:t xml:space="preserve">wordt bepaald of er </w:t>
      </w:r>
      <w:r>
        <w:t xml:space="preserve">aan de belastingplichtige </w:t>
      </w:r>
      <w:r w:rsidR="003B5330" w:rsidRPr="00925D9E">
        <w:t xml:space="preserve">betalingsuitnodigingen verstuurd worden en of </w:t>
      </w:r>
      <w:r>
        <w:t>de belastingplichti</w:t>
      </w:r>
      <w:r w:rsidR="00341389">
        <w:t>g</w:t>
      </w:r>
      <w:r>
        <w:t xml:space="preserve">e in de voorwaarden verkeert om </w:t>
      </w:r>
      <w:r w:rsidR="003B5330" w:rsidRPr="00925D9E">
        <w:t xml:space="preserve">dienstverlening </w:t>
      </w:r>
      <w:r>
        <w:t>inzake ophaling, inzameling en verwerking van huishoudelijke afvalstoffen te ontvangen.</w:t>
      </w:r>
    </w:p>
    <w:p w14:paraId="409B47D5" w14:textId="77777777" w:rsidR="0015087F" w:rsidRDefault="0015087F" w:rsidP="001C7FEA"/>
    <w:p w14:paraId="201F8BB9" w14:textId="77777777" w:rsidR="001C7FEA" w:rsidRDefault="001C7FEA" w:rsidP="001C7FEA">
      <w:r>
        <w:t xml:space="preserve">De gegevens van de CARDS-databank kunnen door </w:t>
      </w:r>
      <w:r w:rsidR="00D61A01">
        <w:t xml:space="preserve">Limburg.net </w:t>
      </w:r>
      <w:r>
        <w:t xml:space="preserve">worden aangewend voor </w:t>
      </w:r>
      <w:r w:rsidR="001C257E">
        <w:t>het versturen van de</w:t>
      </w:r>
      <w:r>
        <w:t xml:space="preserve"> betalingsuitnodigingen op grond van het tarievenreglement</w:t>
      </w:r>
      <w:r w:rsidRPr="009504CB">
        <w:t xml:space="preserve"> </w:t>
      </w:r>
      <w:r>
        <w:t xml:space="preserve">voor de aan </w:t>
      </w:r>
      <w:r w:rsidR="00D61A01">
        <w:t xml:space="preserve">Limburg.net </w:t>
      </w:r>
      <w:r>
        <w:t>verschuldigde tarieven op de recyclageparken.</w:t>
      </w:r>
    </w:p>
    <w:p w14:paraId="75400DC6" w14:textId="77777777" w:rsidR="001C7FEA" w:rsidRDefault="001C7FEA" w:rsidP="00BC44DF"/>
    <w:p w14:paraId="355D4F67" w14:textId="40793F4B" w:rsidR="00F86B1B" w:rsidRDefault="00BC44DF" w:rsidP="00BC44DF">
      <w:r w:rsidRPr="000E28A5">
        <w:t xml:space="preserve">Wanneer er niet langer beroep wordt gedaan op enige dienst inzake huishoudelijke afvalstoffen en dit gemeld wordt aan </w:t>
      </w:r>
      <w:r w:rsidR="00D61A01">
        <w:t xml:space="preserve">Limburg.net </w:t>
      </w:r>
      <w:r w:rsidRPr="000E28A5">
        <w:t xml:space="preserve">sluit </w:t>
      </w:r>
      <w:r w:rsidR="00D61A01">
        <w:t xml:space="preserve">Limburg.net </w:t>
      </w:r>
      <w:r w:rsidR="003F784F" w:rsidRPr="000E28A5">
        <w:t>de CARD</w:t>
      </w:r>
      <w:r w:rsidR="004921D0" w:rsidRPr="000E28A5">
        <w:t>S</w:t>
      </w:r>
      <w:r w:rsidR="003F784F" w:rsidRPr="000E28A5">
        <w:t xml:space="preserve">-registratie </w:t>
      </w:r>
      <w:r w:rsidRPr="000E28A5">
        <w:t xml:space="preserve">voor het gezin of de onderneming. </w:t>
      </w:r>
      <w:r w:rsidR="00D61A01">
        <w:t xml:space="preserve">Limburg.net </w:t>
      </w:r>
      <w:r w:rsidR="00F320DA" w:rsidRPr="000E28A5">
        <w:t>vereffent de reken</w:t>
      </w:r>
      <w:r w:rsidRPr="000E28A5">
        <w:t>staat van het gezin of de onderneming door invordering van de nog openstaande schuld</w:t>
      </w:r>
      <w:r w:rsidR="004B49B1">
        <w:t>en aan belastingen en / of tarieven</w:t>
      </w:r>
      <w:r w:rsidRPr="000E28A5">
        <w:t xml:space="preserve"> of </w:t>
      </w:r>
      <w:r w:rsidR="009E7FC4">
        <w:t xml:space="preserve">door </w:t>
      </w:r>
      <w:r w:rsidRPr="000E28A5">
        <w:t>betaling van het</w:t>
      </w:r>
      <w:r w:rsidR="00AC66F5">
        <w:t xml:space="preserve"> </w:t>
      </w:r>
      <w:r w:rsidR="009E7FC4">
        <w:t xml:space="preserve">onbestede </w:t>
      </w:r>
      <w:r w:rsidR="00022F5A">
        <w:t>quotum</w:t>
      </w:r>
      <w:r w:rsidRPr="000E28A5">
        <w:t xml:space="preserve"> op het rekeningnummer van de referentiepersoon. De </w:t>
      </w:r>
      <w:r w:rsidR="00AE4495">
        <w:t xml:space="preserve">aansluiting van de </w:t>
      </w:r>
      <w:r w:rsidRPr="000E28A5">
        <w:t xml:space="preserve">referentiepersoon </w:t>
      </w:r>
      <w:r w:rsidR="00AE4495">
        <w:t>wordt afgesloten en de toegangsbadges tot het recyclagepark worden automatisch geblokkeerd.</w:t>
      </w:r>
    </w:p>
    <w:p w14:paraId="067DF61E" w14:textId="5B59B348" w:rsidR="00FD7429" w:rsidRDefault="00FD7429" w:rsidP="00BC44DF"/>
    <w:p w14:paraId="776CC954" w14:textId="77777777" w:rsidR="00FD7429" w:rsidRDefault="00FD7429" w:rsidP="00FD7429">
      <w:pPr>
        <w:pStyle w:val="Kop4"/>
        <w:ind w:left="1021" w:hanging="1021"/>
      </w:pPr>
      <w:bookmarkStart w:id="7" w:name="_Hlk54343247"/>
      <w:r>
        <w:t>Het ter beschikking stellen van huisvuilcontainers</w:t>
      </w:r>
    </w:p>
    <w:p w14:paraId="23748C36" w14:textId="77777777" w:rsidR="00FD7429" w:rsidRDefault="00FD7429" w:rsidP="00FD7429"/>
    <w:p w14:paraId="4933AE49" w14:textId="7BEFFC44" w:rsidR="00FD7429" w:rsidRDefault="00FD7429" w:rsidP="00FD7429">
      <w:r>
        <w:t>De containers te gebruiken als recipiënt voor huisvuil worden ter beschikking gesteld op basis van volgende bepaling:</w:t>
      </w:r>
    </w:p>
    <w:p w14:paraId="570B24B7" w14:textId="718C679F" w:rsidR="00FD7429" w:rsidRPr="00F4259A" w:rsidRDefault="00FD7429" w:rsidP="00FD7429">
      <w:pPr>
        <w:pStyle w:val="Kop5"/>
        <w:rPr>
          <w:lang w:val="nl-NL"/>
        </w:rPr>
      </w:pPr>
      <w:r>
        <w:rPr>
          <w:lang w:val="nl-NL"/>
        </w:rPr>
        <w:t xml:space="preserve">Voor wooncomplexen vanaf acht gezinnen in appartementen of studio’s kan </w:t>
      </w:r>
      <w:r w:rsidRPr="00F4259A">
        <w:rPr>
          <w:lang w:val="nl-NL"/>
        </w:rPr>
        <w:t xml:space="preserve">een </w:t>
      </w:r>
      <w:r>
        <w:rPr>
          <w:lang w:val="nl-NL"/>
        </w:rPr>
        <w:t xml:space="preserve">gezamenlijke </w:t>
      </w:r>
      <w:r w:rsidRPr="00F4259A">
        <w:rPr>
          <w:lang w:val="nl-NL"/>
        </w:rPr>
        <w:t>container van 1.100 liter</w:t>
      </w:r>
      <w:r>
        <w:rPr>
          <w:lang w:val="nl-NL"/>
        </w:rPr>
        <w:t xml:space="preserve"> met gesolidariseerd quotum (in principe 1.100 liter)  worden voorzien</w:t>
      </w:r>
      <w:r w:rsidRPr="00F4259A">
        <w:rPr>
          <w:lang w:val="nl-NL"/>
        </w:rPr>
        <w:t>.</w:t>
      </w:r>
      <w:r>
        <w:rPr>
          <w:lang w:val="nl-NL"/>
        </w:rPr>
        <w:t xml:space="preserve"> </w:t>
      </w:r>
      <w:r w:rsidRPr="00F4259A">
        <w:rPr>
          <w:lang w:val="nl-NL"/>
        </w:rPr>
        <w:t>Ook kan voorzien worden in het gebruik van een container van 1.100 liter voor ophaalpunten ten behoeve van openbare diensten.</w:t>
      </w:r>
      <w:r>
        <w:rPr>
          <w:lang w:val="nl-NL"/>
        </w:rPr>
        <w:t xml:space="preserve"> </w:t>
      </w:r>
      <w:r w:rsidRPr="00462C2C">
        <w:rPr>
          <w:lang w:val="nl-NL"/>
        </w:rPr>
        <w:t xml:space="preserve">De aanvraag tot het bekomen van een gezamenlijke container wordt ingediend bij </w:t>
      </w:r>
      <w:r>
        <w:rPr>
          <w:lang w:val="nl-NL"/>
        </w:rPr>
        <w:t>Limburg.net</w:t>
      </w:r>
      <w:r w:rsidRPr="00462C2C">
        <w:rPr>
          <w:lang w:val="nl-NL"/>
        </w:rPr>
        <w:t>.</w:t>
      </w:r>
    </w:p>
    <w:p w14:paraId="618C5D3D" w14:textId="77777777" w:rsidR="00FD7429" w:rsidRPr="00286A9B" w:rsidRDefault="00FD7429" w:rsidP="00FD7429">
      <w:pPr>
        <w:pStyle w:val="Kop5"/>
        <w:numPr>
          <w:ilvl w:val="0"/>
          <w:numId w:val="0"/>
        </w:numPr>
        <w:ind w:left="454"/>
        <w:rPr>
          <w:lang w:val="nl-NL"/>
        </w:rPr>
      </w:pPr>
      <w:r w:rsidRPr="00286A9B">
        <w:rPr>
          <w:lang w:val="nl-NL"/>
        </w:rPr>
        <w:t>Zelfstandige ondernemers hebben geen recht op een bijkomende container voor het afval uit hun zelfstandige activiteit</w:t>
      </w:r>
      <w:r>
        <w:rPr>
          <w:lang w:val="nl-NL"/>
        </w:rPr>
        <w:t>.</w:t>
      </w:r>
    </w:p>
    <w:p w14:paraId="60E1E86A" w14:textId="77777777" w:rsidR="00FD7429" w:rsidRPr="000E28A5" w:rsidRDefault="00FD7429" w:rsidP="00FD7429">
      <w:pPr>
        <w:pStyle w:val="Lijstopsommingsteken5"/>
        <w:numPr>
          <w:ilvl w:val="0"/>
          <w:numId w:val="0"/>
        </w:numPr>
      </w:pPr>
      <w:r>
        <w:lastRenderedPageBreak/>
        <w:t xml:space="preserve">De </w:t>
      </w:r>
      <w:r w:rsidRPr="000E28A5">
        <w:t>contai</w:t>
      </w:r>
      <w:r>
        <w:t xml:space="preserve">ners zijn </w:t>
      </w:r>
      <w:r w:rsidRPr="000E28A5">
        <w:t>verbonden aan het ophaalpunt. Ingeval van verhuis moet</w:t>
      </w:r>
      <w:r>
        <w:t>en</w:t>
      </w:r>
      <w:r w:rsidRPr="000E28A5">
        <w:t xml:space="preserve"> de afvalcontainer</w:t>
      </w:r>
      <w:r>
        <w:t>s</w:t>
      </w:r>
      <w:r w:rsidRPr="000E28A5">
        <w:t xml:space="preserve"> in goede en gereinigde staat in een overdekt lokaal aan het ophaalpunt achtergelaten worden.</w:t>
      </w:r>
    </w:p>
    <w:p w14:paraId="1B3FBE1B" w14:textId="77777777" w:rsidR="00FD7429" w:rsidRDefault="00FD7429" w:rsidP="00BC44DF"/>
    <w:p w14:paraId="626FFA25" w14:textId="77777777" w:rsidR="003B2C0B" w:rsidRPr="000B7495" w:rsidRDefault="003B2C0B" w:rsidP="003B2C0B">
      <w:pPr>
        <w:pStyle w:val="Kop4"/>
      </w:pPr>
      <w:bookmarkStart w:id="8" w:name="_Ref363732516"/>
      <w:r w:rsidRPr="000B7495">
        <w:t xml:space="preserve">Het ter beschikking stellen van </w:t>
      </w:r>
      <w:r>
        <w:t xml:space="preserve">(gezamenlijke) </w:t>
      </w:r>
      <w:r w:rsidRPr="000B7495">
        <w:t>huisvuilcontainers</w:t>
      </w:r>
      <w:bookmarkEnd w:id="8"/>
      <w:r>
        <w:t xml:space="preserve"> of toegangspassen voor een ondergronds inzamelsysteem van Limburg.net</w:t>
      </w:r>
    </w:p>
    <w:p w14:paraId="7CDC5459" w14:textId="77777777" w:rsidR="003B2C0B" w:rsidRPr="000B7495" w:rsidRDefault="003B2C0B" w:rsidP="003B2C0B"/>
    <w:p w14:paraId="3CFC9A22" w14:textId="54F7AA5B" w:rsidR="00D61A01" w:rsidRPr="00D61A01" w:rsidRDefault="003B2C0B" w:rsidP="00D61A01">
      <w:r>
        <w:rPr>
          <w:lang w:val="nl-NL"/>
        </w:rPr>
        <w:t xml:space="preserve">Op specifieke adressen met meerdere woongelegenheden worden aangepaste inzamelrecipiënten voorzien:  </w:t>
      </w:r>
    </w:p>
    <w:p w14:paraId="41B1DE6C" w14:textId="77777777" w:rsidR="00D61A01" w:rsidRDefault="00D61A01" w:rsidP="00D61A01">
      <w:pPr>
        <w:pStyle w:val="Lijstopsommingsteken2"/>
        <w:numPr>
          <w:ilvl w:val="0"/>
          <w:numId w:val="30"/>
        </w:numPr>
      </w:pPr>
      <w:r>
        <w:t xml:space="preserve">In samenspraak met Limburg.net kan een ondergronds inzamelsysteem voorzien worden door Limburg.net. </w:t>
      </w:r>
      <w:r w:rsidRPr="00046364">
        <w:t>In dat geval ontvangt het gezin standaard 1 toegangspas voor het ondergronds inzamelsysteem. Per extra toegangspas die geleverd moet worden aan het gezin wordt € 15,00 aangerekend.</w:t>
      </w:r>
    </w:p>
    <w:p w14:paraId="5FAEA76E" w14:textId="77777777" w:rsidR="003B2C0B" w:rsidRDefault="003B2C0B" w:rsidP="003B2C0B">
      <w:pPr>
        <w:pStyle w:val="Lijstalinea"/>
        <w:numPr>
          <w:ilvl w:val="0"/>
          <w:numId w:val="30"/>
        </w:numPr>
      </w:pPr>
      <w:r w:rsidRPr="003B2C0B">
        <w:rPr>
          <w:lang w:val="nl-NL"/>
        </w:rPr>
        <w:t xml:space="preserve">Aan wooncomplexen vanaf acht wooneenheden wordt, na aanvraag bij Limburg.net, een gezamenlijke container met gesolidariseerd </w:t>
      </w:r>
      <w:r w:rsidR="00022F5A">
        <w:rPr>
          <w:lang w:val="nl-NL"/>
        </w:rPr>
        <w:t>quotum</w:t>
      </w:r>
      <w:r w:rsidRPr="003B2C0B">
        <w:rPr>
          <w:lang w:val="nl-NL"/>
        </w:rPr>
        <w:t xml:space="preserve"> geplaatst. </w:t>
      </w:r>
    </w:p>
    <w:p w14:paraId="4A5A0AC4" w14:textId="77777777" w:rsidR="003B2C0B" w:rsidRDefault="003B2C0B" w:rsidP="003B2C0B"/>
    <w:p w14:paraId="7B5BD8F1" w14:textId="77777777" w:rsidR="003B2C0B" w:rsidRDefault="003B2C0B" w:rsidP="003B2C0B">
      <w:pPr>
        <w:rPr>
          <w:lang w:val="nl-NL"/>
        </w:rPr>
      </w:pPr>
      <w:r>
        <w:rPr>
          <w:lang w:val="nl-NL"/>
        </w:rPr>
        <w:t>Indien gewenst kan een hangslot worden worden voorzien op de</w:t>
      </w:r>
      <w:r w:rsidRPr="0061458A">
        <w:rPr>
          <w:lang w:val="nl-NL"/>
        </w:rPr>
        <w:t xml:space="preserve"> contain</w:t>
      </w:r>
      <w:r>
        <w:rPr>
          <w:lang w:val="nl-NL"/>
        </w:rPr>
        <w:t>er. Hiervoor wordt een</w:t>
      </w:r>
      <w:r w:rsidRPr="0061458A">
        <w:rPr>
          <w:lang w:val="nl-NL"/>
        </w:rPr>
        <w:t xml:space="preserve"> bedrag aangerekend van € 36,25 per slot. </w:t>
      </w:r>
    </w:p>
    <w:p w14:paraId="0D9E8A4B" w14:textId="77777777" w:rsidR="003B2C0B" w:rsidRDefault="003B2C0B" w:rsidP="003B2C0B">
      <w:pPr>
        <w:rPr>
          <w:lang w:val="nl-NL"/>
        </w:rPr>
      </w:pPr>
    </w:p>
    <w:p w14:paraId="162C12BA" w14:textId="77777777" w:rsidR="003B2C0B" w:rsidRPr="0061458A" w:rsidRDefault="003B2C0B" w:rsidP="003B2C0B">
      <w:pPr>
        <w:rPr>
          <w:lang w:val="nl-NL"/>
        </w:rPr>
      </w:pPr>
      <w:r w:rsidRPr="0061458A">
        <w:rPr>
          <w:lang w:val="nl-NL"/>
        </w:rPr>
        <w:t xml:space="preserve">Een container </w:t>
      </w:r>
      <w:r>
        <w:rPr>
          <w:lang w:val="nl-NL"/>
        </w:rPr>
        <w:t>(</w:t>
      </w:r>
      <w:r w:rsidRPr="0061458A">
        <w:rPr>
          <w:lang w:val="nl-NL"/>
        </w:rPr>
        <w:t>met slot</w:t>
      </w:r>
      <w:r>
        <w:rPr>
          <w:lang w:val="nl-NL"/>
        </w:rPr>
        <w:t>)</w:t>
      </w:r>
      <w:r w:rsidRPr="0061458A">
        <w:rPr>
          <w:lang w:val="nl-NL"/>
        </w:rPr>
        <w:t xml:space="preserve"> wordt toegekend aan een adres en kan niet worden meegenomen ingeval van verhuis.</w:t>
      </w:r>
    </w:p>
    <w:bookmarkEnd w:id="7"/>
    <w:p w14:paraId="33D714E1" w14:textId="77777777" w:rsidR="008E2210" w:rsidRDefault="008E2210" w:rsidP="00BC44DF"/>
    <w:p w14:paraId="5D48D520" w14:textId="77777777" w:rsidR="001A3224" w:rsidRDefault="003A504A" w:rsidP="00F71A62">
      <w:pPr>
        <w:pStyle w:val="Kop4"/>
      </w:pPr>
      <w:bookmarkStart w:id="9" w:name="_Ref358039914"/>
      <w:r>
        <w:t xml:space="preserve">Toegangsbadges </w:t>
      </w:r>
      <w:r w:rsidR="001A3224">
        <w:t xml:space="preserve">voor </w:t>
      </w:r>
      <w:r w:rsidR="002B041C">
        <w:t>recyclage</w:t>
      </w:r>
      <w:r w:rsidR="001A3224">
        <w:t>park</w:t>
      </w:r>
      <w:bookmarkEnd w:id="9"/>
      <w:r w:rsidR="002B041C">
        <w:t>en</w:t>
      </w:r>
    </w:p>
    <w:p w14:paraId="4E252136" w14:textId="77777777" w:rsidR="001A3224" w:rsidRDefault="001A3224" w:rsidP="001A3224"/>
    <w:p w14:paraId="017806BD" w14:textId="77777777" w:rsidR="001A3224" w:rsidRDefault="001A3224" w:rsidP="001A3224">
      <w:r w:rsidRPr="00470272">
        <w:t xml:space="preserve">De leden van het gezin </w:t>
      </w:r>
      <w:r>
        <w:t>die beschikken over een elektronische identiteitskaart (</w:t>
      </w:r>
      <w:r w:rsidR="00D61A01">
        <w:t>eID</w:t>
      </w:r>
      <w:r>
        <w:t>) krijgen hiermee</w:t>
      </w:r>
      <w:r w:rsidRPr="00470272">
        <w:t xml:space="preserve"> toegang tot het recyclagepark.</w:t>
      </w:r>
    </w:p>
    <w:p w14:paraId="74A72645" w14:textId="77777777" w:rsidR="002B041C" w:rsidRDefault="002B041C" w:rsidP="001A3224"/>
    <w:p w14:paraId="4B742C50" w14:textId="064AF3DF" w:rsidR="001A3224" w:rsidRDefault="001A3224" w:rsidP="001A3224">
      <w:r w:rsidRPr="00470272">
        <w:t xml:space="preserve">Gezinnen en ondernemingen kunnen bij </w:t>
      </w:r>
      <w:r w:rsidR="00FF4E78" w:rsidRPr="003B2C0B">
        <w:rPr>
          <w:lang w:val="nl-NL"/>
        </w:rPr>
        <w:t>Limburg.net</w:t>
      </w:r>
      <w:r w:rsidR="00FF4E78" w:rsidDel="00FF4E78">
        <w:t xml:space="preserve"> </w:t>
      </w:r>
      <w:r w:rsidRPr="00470272">
        <w:t>extra</w:t>
      </w:r>
      <w:r w:rsidR="00107DDC">
        <w:t xml:space="preserve"> </w:t>
      </w:r>
      <w:r w:rsidRPr="00470272">
        <w:t>toegangsbadge</w:t>
      </w:r>
      <w:r w:rsidR="002B041C">
        <w:t>s</w:t>
      </w:r>
      <w:r w:rsidRPr="00470272">
        <w:t xml:space="preserve"> bekomen, na betaling van het tarief zoals vast</w:t>
      </w:r>
      <w:r>
        <w:t>gelegd in het tarievenreglement</w:t>
      </w:r>
      <w:r w:rsidR="002B041C">
        <w:t>. Er bestaan 2 types van toegangsbadges</w:t>
      </w:r>
      <w:r w:rsidR="001D2864">
        <w:t>:</w:t>
      </w:r>
    </w:p>
    <w:p w14:paraId="42D4D932" w14:textId="77777777" w:rsidR="001A3224" w:rsidRPr="001A3224" w:rsidRDefault="001A3224" w:rsidP="006D56E4">
      <w:pPr>
        <w:pStyle w:val="Lijstalinea"/>
        <w:numPr>
          <w:ilvl w:val="0"/>
          <w:numId w:val="6"/>
        </w:numPr>
      </w:pPr>
      <w:r w:rsidRPr="00470272">
        <w:t xml:space="preserve">Een recyclagepark-toegangsbadge type </w:t>
      </w:r>
      <w:r w:rsidRPr="001A3224">
        <w:rPr>
          <w:i/>
        </w:rPr>
        <w:t>‘gezin’</w:t>
      </w:r>
    </w:p>
    <w:p w14:paraId="7A9D2EB9" w14:textId="77777777" w:rsidR="001A3224" w:rsidRPr="00470272" w:rsidRDefault="001A3224" w:rsidP="006D56E4">
      <w:pPr>
        <w:pStyle w:val="Lijstalinea"/>
        <w:numPr>
          <w:ilvl w:val="0"/>
          <w:numId w:val="6"/>
        </w:numPr>
      </w:pPr>
      <w:r w:rsidRPr="00470272">
        <w:t xml:space="preserve">Een recyclagepark-toegangsbadge type </w:t>
      </w:r>
      <w:r w:rsidRPr="001A3224">
        <w:rPr>
          <w:i/>
        </w:rPr>
        <w:t>‘onderneming’</w:t>
      </w:r>
    </w:p>
    <w:p w14:paraId="7B166E0F" w14:textId="77777777" w:rsidR="00BC44DF" w:rsidRPr="000E28A5" w:rsidRDefault="00BC44DF" w:rsidP="00BC44DF"/>
    <w:p w14:paraId="26892339" w14:textId="77777777" w:rsidR="002B70A1" w:rsidRPr="000E28A5" w:rsidRDefault="002B70A1" w:rsidP="002B70A1">
      <w:pPr>
        <w:pStyle w:val="Kop2"/>
      </w:pPr>
      <w:bookmarkStart w:id="10" w:name="_Ref333185564"/>
      <w:r w:rsidRPr="000E28A5">
        <w:t>De kohierbelasting</w:t>
      </w:r>
      <w:bookmarkEnd w:id="10"/>
    </w:p>
    <w:p w14:paraId="7618F93A" w14:textId="77777777" w:rsidR="006E3F08" w:rsidRPr="000E28A5" w:rsidRDefault="006E3F08" w:rsidP="00EC411B"/>
    <w:p w14:paraId="371E16C3" w14:textId="77777777" w:rsidR="002B70A1" w:rsidRPr="000E28A5" w:rsidRDefault="00914711" w:rsidP="00F71A62">
      <w:pPr>
        <w:pStyle w:val="Kop4"/>
      </w:pPr>
      <w:r>
        <w:t>A</w:t>
      </w:r>
      <w:r w:rsidR="002B70A1" w:rsidRPr="000E28A5">
        <w:t>lgemene beginselen</w:t>
      </w:r>
    </w:p>
    <w:p w14:paraId="185C17E0" w14:textId="77777777" w:rsidR="002B70A1" w:rsidRPr="000E28A5" w:rsidRDefault="002B70A1" w:rsidP="00EC411B"/>
    <w:p w14:paraId="200CA878" w14:textId="77777777" w:rsidR="00C92F6B" w:rsidRDefault="000745E4" w:rsidP="00C92F6B">
      <w:r w:rsidRPr="000E28A5">
        <w:t xml:space="preserve">De verschuldigde </w:t>
      </w:r>
      <w:r w:rsidR="002B70A1" w:rsidRPr="000E28A5">
        <w:t>kohier</w:t>
      </w:r>
      <w:r w:rsidR="00EC411B" w:rsidRPr="000E28A5">
        <w:t xml:space="preserve">belasting </w:t>
      </w:r>
      <w:r w:rsidR="00765D44" w:rsidRPr="000E28A5">
        <w:t>omvat</w:t>
      </w:r>
      <w:r w:rsidR="009C33FC" w:rsidRPr="000E28A5">
        <w:t>,</w:t>
      </w:r>
      <w:r w:rsidR="00EC411B" w:rsidRPr="000E28A5">
        <w:t xml:space="preserve"> </w:t>
      </w:r>
      <w:r w:rsidR="00400740" w:rsidRPr="000E28A5">
        <w:t>verrekend per belastingplichtige</w:t>
      </w:r>
      <w:r w:rsidR="0030662E">
        <w:t>,</w:t>
      </w:r>
      <w:r w:rsidR="00400740" w:rsidRPr="000E28A5">
        <w:t xml:space="preserve"> </w:t>
      </w:r>
      <w:r w:rsidR="00EC411B" w:rsidRPr="000E28A5">
        <w:t>alle kosten</w:t>
      </w:r>
      <w:r w:rsidR="00400740" w:rsidRPr="000E28A5">
        <w:t xml:space="preserve"> nodig voor de inzameling en verwerking van de huishoudelijke afvalstoffen die aangeboden worden in het kader van de basisdienst</w:t>
      </w:r>
      <w:r w:rsidR="000452AE" w:rsidRPr="000E28A5">
        <w:t>, voor</w:t>
      </w:r>
      <w:r w:rsidR="00814351">
        <w:t xml:space="preserve"> </w:t>
      </w:r>
      <w:r w:rsidR="000452AE" w:rsidRPr="000E28A5">
        <w:t>zover de afvalstoffen worden aangeboden volgens de bepalingen van het afvalreglement</w:t>
      </w:r>
      <w:r w:rsidR="00400740" w:rsidRPr="000E28A5">
        <w:t xml:space="preserve">. Deze kosten worden berekend door </w:t>
      </w:r>
      <w:r w:rsidR="00765D44" w:rsidRPr="000E28A5">
        <w:t>LIMBURG.NET</w:t>
      </w:r>
      <w:r w:rsidR="00751C86" w:rsidRPr="000E28A5">
        <w:t>. LIMBURG.NET brengt deze kostenberekening ter kennis aan de gemeente.</w:t>
      </w:r>
      <w:r w:rsidR="00C92F6B" w:rsidRPr="00C92F6B">
        <w:t xml:space="preserve"> </w:t>
      </w:r>
    </w:p>
    <w:p w14:paraId="3174451C" w14:textId="77777777" w:rsidR="00330562" w:rsidRDefault="00330562" w:rsidP="00AF50B4"/>
    <w:p w14:paraId="548C1811" w14:textId="77777777" w:rsidR="00330562" w:rsidRDefault="00330562" w:rsidP="00330562">
      <w:bookmarkStart w:id="11" w:name="_Hlk54343297"/>
      <w:r w:rsidRPr="000E28A5">
        <w:t xml:space="preserve">Zonder afbreuk te doen aan onderhavig reglement en de bepalingen van het </w:t>
      </w:r>
      <w:r>
        <w:t>d</w:t>
      </w:r>
      <w:r w:rsidRPr="000E28A5">
        <w:t xml:space="preserve">ecreet van 30 mei 2008 betreffende de vestiging, de invordering en de geschillenprocedure van provincie- en gemeentebelastingen, zijn </w:t>
      </w:r>
      <w:r>
        <w:t>op de in dit reglement vastgestelde kohierbelasting volgende bepalingen nog van toepassing :</w:t>
      </w:r>
    </w:p>
    <w:p w14:paraId="1D84164D" w14:textId="77777777" w:rsidR="00330562" w:rsidRDefault="00330562" w:rsidP="00330562">
      <w:pPr>
        <w:pStyle w:val="Lijstopsommingsteken2"/>
        <w:ind w:left="454" w:hanging="227"/>
      </w:pPr>
      <w:r w:rsidRPr="000E28A5">
        <w:t>de bepalingen van titel VII, hoofdstukken 1, 3, 4, 6</w:t>
      </w:r>
      <w:r>
        <w:rPr>
          <w:rFonts w:ascii="Arial" w:hAnsi="Arial" w:cs="Arial"/>
          <w:color w:val="000000"/>
          <w:sz w:val="21"/>
          <w:szCs w:val="21"/>
          <w:shd w:val="clear" w:color="auto" w:fill="FFFFFF"/>
        </w:rPr>
        <w:t>, 7 en 8</w:t>
      </w:r>
      <w:r w:rsidRPr="000E28A5">
        <w:t xml:space="preserve">, van het Wetboek van de inkomstenbelastingen en </w:t>
      </w:r>
      <w:r>
        <w:t xml:space="preserve">de </w:t>
      </w:r>
      <w:r w:rsidRPr="000E28A5">
        <w:t>artikelen 126 tot en met 175 van het uitvoeringsbesluit van dat wetboek voor zover deze bepalingen niet specifiek de belastingen op de inkomsten betreffen.</w:t>
      </w:r>
    </w:p>
    <w:p w14:paraId="6F583E71" w14:textId="77777777" w:rsidR="00330562" w:rsidRPr="000E28A5" w:rsidRDefault="00330562" w:rsidP="00330562">
      <w:pPr>
        <w:pStyle w:val="Lijstopsommingsteken2"/>
        <w:ind w:left="454" w:hanging="227"/>
      </w:pPr>
      <w:r>
        <w:t>h</w:t>
      </w:r>
      <w:r w:rsidRPr="007579A9">
        <w:t>et Wetboek van de minnelijke en gedwongen invordering van fiscale en niet-fiscale schuldvorderingen van 13 april 2019, met uitzondering van artikel 43 tot en met 48.</w:t>
      </w:r>
    </w:p>
    <w:bookmarkEnd w:id="11"/>
    <w:p w14:paraId="27607747" w14:textId="77777777" w:rsidR="00330562" w:rsidRDefault="00330562" w:rsidP="00AF50B4"/>
    <w:p w14:paraId="3ACCACF2" w14:textId="77777777" w:rsidR="00CE435E" w:rsidRPr="000E28A5" w:rsidRDefault="00CE435E" w:rsidP="00AF50B4"/>
    <w:p w14:paraId="591384B2" w14:textId="77777777" w:rsidR="008A586B" w:rsidRPr="008A586B" w:rsidRDefault="008A586B" w:rsidP="008A586B">
      <w:pPr>
        <w:pStyle w:val="Kop4"/>
      </w:pPr>
      <w:bookmarkStart w:id="12" w:name="_Ref329105135"/>
      <w:r w:rsidRPr="008A586B">
        <w:t>De belastingplichtige</w:t>
      </w:r>
      <w:bookmarkEnd w:id="12"/>
    </w:p>
    <w:p w14:paraId="5CD69720" w14:textId="77777777" w:rsidR="008A586B" w:rsidRPr="008A586B" w:rsidRDefault="008A586B" w:rsidP="008A586B"/>
    <w:p w14:paraId="2F708722" w14:textId="77777777" w:rsidR="008A586B" w:rsidRPr="008A586B" w:rsidRDefault="008A586B" w:rsidP="008A586B">
      <w:r w:rsidRPr="008A586B">
        <w:t xml:space="preserve">De kohierbelasting is verschuldigd door elk gezin dat op 1 januari van het belastingjaar volgens de opgave van het rijksregister is ingeschreven in het bevolkingsregister of het vreemdelingenregister van de gemeente of dat zonder in een register te zijn ingeschreven op 1 januari van het belastingjaar effectief en duurzaam verblijft op het grondgebied van de gemeente, daaronder niet begrepen het gezin dat op het grondgebied van de gemeente een </w:t>
      </w:r>
      <w:r w:rsidRPr="008A586B">
        <w:lastRenderedPageBreak/>
        <w:t>tweede verblijfplaats heeft</w:t>
      </w:r>
      <w:r>
        <w:t xml:space="preserve">. </w:t>
      </w:r>
      <w:r w:rsidRPr="008A586B">
        <w:t>De kohierbelasting wordt geheven per gezin en is hoofdelijk verschuldigd door alle meerderjarige leden van het gezin.</w:t>
      </w:r>
    </w:p>
    <w:p w14:paraId="0AFCFB65" w14:textId="77777777" w:rsidR="00EC411B" w:rsidRPr="000E28A5" w:rsidRDefault="00EC411B" w:rsidP="00400740"/>
    <w:p w14:paraId="26451594" w14:textId="77777777" w:rsidR="00AF50B4" w:rsidRDefault="00AF50B4" w:rsidP="00AF50B4">
      <w:pPr>
        <w:pStyle w:val="Kop4"/>
        <w:numPr>
          <w:ilvl w:val="0"/>
          <w:numId w:val="0"/>
        </w:numPr>
        <w:ind w:left="1077"/>
      </w:pPr>
    </w:p>
    <w:p w14:paraId="435997F8" w14:textId="77777777" w:rsidR="005524A7" w:rsidRPr="005524A7" w:rsidRDefault="005524A7" w:rsidP="005524A7">
      <w:pPr>
        <w:pStyle w:val="Kop4"/>
      </w:pPr>
      <w:r w:rsidRPr="005524A7">
        <w:t>Het bedrag van de kohierbelasting</w:t>
      </w:r>
    </w:p>
    <w:p w14:paraId="5F27F0B0" w14:textId="77777777" w:rsidR="005524A7" w:rsidRPr="005524A7" w:rsidRDefault="005524A7" w:rsidP="005524A7"/>
    <w:p w14:paraId="1A4989D9" w14:textId="77777777" w:rsidR="00022F5A" w:rsidRDefault="00022F5A" w:rsidP="00022F5A"/>
    <w:p w14:paraId="123A119E" w14:textId="77777777" w:rsidR="00022F5A" w:rsidRPr="00022F5A" w:rsidRDefault="00022F5A" w:rsidP="00022F5A">
      <w:r w:rsidRPr="00022F5A">
        <w:t>Het bedrag van de kohierbelasting wordt berekend in functie van het aantal personen die deel uitmaken van het gezin op 1 januari:</w:t>
      </w:r>
    </w:p>
    <w:p w14:paraId="58C28E53" w14:textId="77777777" w:rsidR="00022F5A" w:rsidRPr="00022F5A" w:rsidRDefault="00022F5A" w:rsidP="00022F5A"/>
    <w:p w14:paraId="3ADADB46" w14:textId="77777777" w:rsidR="00022F5A" w:rsidRPr="00022F5A" w:rsidRDefault="00022F5A" w:rsidP="00022F5A">
      <w:pPr>
        <w:numPr>
          <w:ilvl w:val="1"/>
          <w:numId w:val="35"/>
        </w:numPr>
        <w:rPr>
          <w:lang w:val="nl-NL"/>
        </w:rPr>
      </w:pPr>
      <w:r w:rsidRPr="00022F5A">
        <w:rPr>
          <w:lang w:val="nl-NL"/>
        </w:rPr>
        <w:t>€ 104,59 voor een eenpersoonsgezin</w:t>
      </w:r>
    </w:p>
    <w:p w14:paraId="791ACD17" w14:textId="77777777" w:rsidR="00022F5A" w:rsidRPr="00022F5A" w:rsidRDefault="00022F5A" w:rsidP="00022F5A">
      <w:pPr>
        <w:numPr>
          <w:ilvl w:val="1"/>
          <w:numId w:val="35"/>
        </w:numPr>
        <w:rPr>
          <w:lang w:val="nl-NL"/>
        </w:rPr>
      </w:pPr>
      <w:r w:rsidRPr="00022F5A">
        <w:rPr>
          <w:lang w:val="nl-NL"/>
        </w:rPr>
        <w:t>€ 117,09 voor een tweepersoonsgezin</w:t>
      </w:r>
    </w:p>
    <w:p w14:paraId="143AE232" w14:textId="77777777" w:rsidR="00022F5A" w:rsidRPr="00022F5A" w:rsidRDefault="00022F5A" w:rsidP="00022F5A">
      <w:pPr>
        <w:numPr>
          <w:ilvl w:val="1"/>
          <w:numId w:val="35"/>
        </w:numPr>
        <w:rPr>
          <w:lang w:val="nl-NL"/>
        </w:rPr>
      </w:pPr>
      <w:r w:rsidRPr="00022F5A">
        <w:rPr>
          <w:lang w:val="nl-NL"/>
        </w:rPr>
        <w:t>€ 123,34 voor een driepersoonsgezin</w:t>
      </w:r>
    </w:p>
    <w:p w14:paraId="32044EF0" w14:textId="77777777" w:rsidR="00022F5A" w:rsidRPr="00022F5A" w:rsidRDefault="00022F5A" w:rsidP="00022F5A">
      <w:pPr>
        <w:numPr>
          <w:ilvl w:val="1"/>
          <w:numId w:val="35"/>
        </w:numPr>
        <w:rPr>
          <w:lang w:val="nl-NL"/>
        </w:rPr>
      </w:pPr>
      <w:r w:rsidRPr="00022F5A">
        <w:rPr>
          <w:lang w:val="nl-NL"/>
        </w:rPr>
        <w:t>€ 129,59 voor een vierpersoonsgezin en meer</w:t>
      </w:r>
    </w:p>
    <w:p w14:paraId="6A551E8F" w14:textId="77777777" w:rsidR="00022F5A" w:rsidRPr="00022F5A" w:rsidRDefault="00022F5A" w:rsidP="00022F5A"/>
    <w:p w14:paraId="5E8237D4" w14:textId="1C0908DC" w:rsidR="00022F5A" w:rsidRPr="00022F5A" w:rsidRDefault="00022F5A" w:rsidP="00022F5A">
      <w:r w:rsidRPr="00022F5A">
        <w:t xml:space="preserve">[In dit bedrag voorziet de gemeente een tussenkomst van [€ </w:t>
      </w:r>
      <w:r w:rsidR="00B749BF">
        <w:t>50</w:t>
      </w:r>
      <w:r w:rsidRPr="00022F5A">
        <w:t>] zodat de aangerekende bedragen gelijk zijn aan:]</w:t>
      </w:r>
      <w:r w:rsidRPr="00022F5A">
        <w:rPr>
          <w:vertAlign w:val="superscript"/>
        </w:rPr>
        <w:footnoteReference w:id="3"/>
      </w:r>
      <w:r w:rsidRPr="00022F5A">
        <w:t>.</w:t>
      </w:r>
    </w:p>
    <w:p w14:paraId="44A49EBA" w14:textId="77777777" w:rsidR="00022F5A" w:rsidRPr="00022F5A" w:rsidRDefault="00022F5A" w:rsidP="00022F5A"/>
    <w:p w14:paraId="7A6A0FD2" w14:textId="245BCF3D" w:rsidR="00022F5A" w:rsidRPr="00022F5A" w:rsidRDefault="00022F5A" w:rsidP="00022F5A">
      <w:pPr>
        <w:numPr>
          <w:ilvl w:val="0"/>
          <w:numId w:val="22"/>
        </w:numPr>
      </w:pPr>
      <w:r w:rsidRPr="00022F5A">
        <w:t xml:space="preserve">€ </w:t>
      </w:r>
      <w:r w:rsidR="00B749BF">
        <w:t>54,59</w:t>
      </w:r>
      <w:r w:rsidRPr="00022F5A">
        <w:t xml:space="preserve"> voor een eenpersoonsgezin</w:t>
      </w:r>
    </w:p>
    <w:p w14:paraId="51EDEBB7" w14:textId="3BFC5700" w:rsidR="00022F5A" w:rsidRPr="00022F5A" w:rsidRDefault="00022F5A" w:rsidP="00022F5A">
      <w:pPr>
        <w:numPr>
          <w:ilvl w:val="0"/>
          <w:numId w:val="22"/>
        </w:numPr>
      </w:pPr>
      <w:r w:rsidRPr="00022F5A">
        <w:t xml:space="preserve">€ </w:t>
      </w:r>
      <w:r w:rsidR="00B749BF">
        <w:t>67,09</w:t>
      </w:r>
      <w:r w:rsidRPr="00022F5A">
        <w:t xml:space="preserve"> voor een tweepersoonsgezin</w:t>
      </w:r>
    </w:p>
    <w:p w14:paraId="2F78B235" w14:textId="0C52213F" w:rsidR="00022F5A" w:rsidRPr="00022F5A" w:rsidRDefault="00022F5A" w:rsidP="00022F5A">
      <w:pPr>
        <w:numPr>
          <w:ilvl w:val="0"/>
          <w:numId w:val="22"/>
        </w:numPr>
      </w:pPr>
      <w:r w:rsidRPr="00022F5A">
        <w:t xml:space="preserve">€ </w:t>
      </w:r>
      <w:r w:rsidR="00B749BF">
        <w:t>73,34</w:t>
      </w:r>
      <w:r w:rsidRPr="00022F5A">
        <w:t xml:space="preserve"> voor een driepersoonsgezin</w:t>
      </w:r>
    </w:p>
    <w:p w14:paraId="63A7F81C" w14:textId="07038F5D" w:rsidR="005524A7" w:rsidRPr="005524A7" w:rsidRDefault="00022F5A" w:rsidP="00B749BF">
      <w:pPr>
        <w:numPr>
          <w:ilvl w:val="0"/>
          <w:numId w:val="22"/>
        </w:numPr>
      </w:pPr>
      <w:r w:rsidRPr="00022F5A">
        <w:t xml:space="preserve">€ </w:t>
      </w:r>
      <w:r w:rsidR="00B749BF">
        <w:t>79,59</w:t>
      </w:r>
      <w:r w:rsidRPr="00022F5A">
        <w:t xml:space="preserve"> voor een vierpersoonsgezin en meer</w:t>
      </w:r>
    </w:p>
    <w:p w14:paraId="6744108E" w14:textId="77777777" w:rsidR="001C257E" w:rsidRDefault="001C257E" w:rsidP="00961291"/>
    <w:p w14:paraId="393BF6BF" w14:textId="77777777" w:rsidR="004D465B" w:rsidRPr="000E28A5" w:rsidRDefault="004D465B" w:rsidP="00961291"/>
    <w:p w14:paraId="4C75CB16" w14:textId="77777777" w:rsidR="00961291" w:rsidRPr="000E28A5" w:rsidRDefault="00EC411B" w:rsidP="00F71A62">
      <w:pPr>
        <w:pStyle w:val="Kop4"/>
      </w:pPr>
      <w:bookmarkStart w:id="13" w:name="_Ref334043504"/>
      <w:r w:rsidRPr="000E28A5">
        <w:t>Sancties bij niet-betaling</w:t>
      </w:r>
      <w:bookmarkEnd w:id="13"/>
    </w:p>
    <w:p w14:paraId="5DFCF2B1" w14:textId="77777777" w:rsidR="00961291" w:rsidRPr="000E28A5" w:rsidRDefault="00961291" w:rsidP="00961291"/>
    <w:p w14:paraId="4BF75920" w14:textId="53E7469C" w:rsidR="00961291" w:rsidRPr="000E28A5" w:rsidRDefault="00961291" w:rsidP="00961291">
      <w:r w:rsidRPr="000E28A5">
        <w:t xml:space="preserve">Wanneer de </w:t>
      </w:r>
      <w:r w:rsidR="002B70A1" w:rsidRPr="000E28A5">
        <w:t>kohier</w:t>
      </w:r>
      <w:r w:rsidRPr="000E28A5">
        <w:t xml:space="preserve">belasting niet betaald is binnen de gestelde termijn worden de regels toegepast betreffende de nalatigheidsintresten </w:t>
      </w:r>
      <w:r w:rsidR="00680B1D">
        <w:t xml:space="preserve"> uit </w:t>
      </w:r>
      <w:bookmarkStart w:id="14" w:name="_Hlk54343369"/>
      <w:r w:rsidR="00680B1D">
        <w:t>artikel 14 van het wetboek van minnelijke en gedwongen invordering van fiscale en niet-fiscale schuldvorderingen.</w:t>
      </w:r>
    </w:p>
    <w:bookmarkEnd w:id="14"/>
    <w:p w14:paraId="6B22FEE2" w14:textId="77777777" w:rsidR="003D500B" w:rsidRPr="000E28A5" w:rsidRDefault="003D500B" w:rsidP="00961291"/>
    <w:p w14:paraId="38991146" w14:textId="77777777" w:rsidR="00961291" w:rsidRPr="000E28A5" w:rsidRDefault="00961291" w:rsidP="00961291"/>
    <w:p w14:paraId="633876EE" w14:textId="77777777" w:rsidR="006D0DE4" w:rsidRPr="000E28A5" w:rsidRDefault="006D0DE4" w:rsidP="00F71A62">
      <w:pPr>
        <w:pStyle w:val="Kop4"/>
      </w:pPr>
      <w:r w:rsidRPr="000E28A5">
        <w:t>Ondeelbaarheid</w:t>
      </w:r>
    </w:p>
    <w:p w14:paraId="083773C3" w14:textId="77777777" w:rsidR="006D0DE4" w:rsidRPr="000E28A5" w:rsidRDefault="006D0DE4" w:rsidP="006D0DE4"/>
    <w:p w14:paraId="5260B783" w14:textId="77777777" w:rsidR="00F86B1B" w:rsidRDefault="006D0DE4" w:rsidP="00961291">
      <w:r w:rsidRPr="000E28A5">
        <w:t xml:space="preserve">De </w:t>
      </w:r>
      <w:r w:rsidR="002B70A1" w:rsidRPr="000E28A5">
        <w:t>kohier</w:t>
      </w:r>
      <w:r w:rsidRPr="000E28A5">
        <w:t xml:space="preserve">belasting is ondeelbaar verschuldigd voor het hele jaar. </w:t>
      </w:r>
      <w:r w:rsidR="00C80EFA" w:rsidRPr="000E28A5">
        <w:t xml:space="preserve">Met uitzondering van de hieronder uitdrukkelijk voorziene situaties zal </w:t>
      </w:r>
      <w:r w:rsidR="00261FA1" w:rsidRPr="000E28A5">
        <w:t>het overlijden</w:t>
      </w:r>
      <w:r w:rsidR="00E64EDE">
        <w:t xml:space="preserve"> of</w:t>
      </w:r>
      <w:r w:rsidR="00261FA1" w:rsidRPr="000E28A5">
        <w:t xml:space="preserve"> </w:t>
      </w:r>
      <w:r w:rsidR="00C80EFA" w:rsidRPr="000E28A5">
        <w:t>h</w:t>
      </w:r>
      <w:r w:rsidRPr="000E28A5">
        <w:t xml:space="preserve">et verhuizen uit de gemeente in </w:t>
      </w:r>
      <w:r w:rsidR="0015087F">
        <w:t xml:space="preserve">de </w:t>
      </w:r>
      <w:r w:rsidRPr="000E28A5">
        <w:t>loop van het belas</w:t>
      </w:r>
      <w:r w:rsidR="00C80EFA" w:rsidRPr="000E28A5">
        <w:t xml:space="preserve">tingjaar </w:t>
      </w:r>
      <w:r w:rsidRPr="000E28A5">
        <w:t xml:space="preserve">geen aanleiding </w:t>
      </w:r>
      <w:r w:rsidR="00C80EFA" w:rsidRPr="000E28A5">
        <w:t xml:space="preserve">geven </w:t>
      </w:r>
      <w:r w:rsidR="00261FA1" w:rsidRPr="000E28A5">
        <w:t>tot enige belasting</w:t>
      </w:r>
      <w:r w:rsidR="00C80EFA" w:rsidRPr="000E28A5">
        <w:t xml:space="preserve">vermindering of </w:t>
      </w:r>
      <w:r w:rsidR="004D465B">
        <w:t>-</w:t>
      </w:r>
      <w:r w:rsidR="00C80EFA" w:rsidRPr="000E28A5">
        <w:t>teruggave.</w:t>
      </w:r>
    </w:p>
    <w:p w14:paraId="636CF4DB" w14:textId="77777777" w:rsidR="00C80EFA" w:rsidRPr="000E28A5" w:rsidRDefault="00C80EFA" w:rsidP="00961291"/>
    <w:p w14:paraId="65FA4E59" w14:textId="77777777" w:rsidR="00C80EFA" w:rsidRPr="000E28A5" w:rsidRDefault="00D34D34" w:rsidP="00961291">
      <w:r w:rsidRPr="000E28A5">
        <w:t>Volgende verhuissituaties worden uitdrukkelijk geregeld</w:t>
      </w:r>
      <w:r w:rsidR="00BA51BE">
        <w:t>:</w:t>
      </w:r>
    </w:p>
    <w:p w14:paraId="4E9C8F89" w14:textId="77777777" w:rsidR="00F86B1B" w:rsidRDefault="00261FA1" w:rsidP="00B62ACF">
      <w:pPr>
        <w:pStyle w:val="Lijstopsommingsteken0"/>
        <w:tabs>
          <w:tab w:val="clear" w:pos="227"/>
          <w:tab w:val="num" w:pos="1247"/>
        </w:tabs>
      </w:pPr>
      <w:r w:rsidRPr="000E28A5">
        <w:t>Ingeval van een verhuizing</w:t>
      </w:r>
      <w:r w:rsidR="00D34D34" w:rsidRPr="000E28A5">
        <w:t xml:space="preserve"> van het gehele gezin </w:t>
      </w:r>
      <w:r w:rsidR="006E5C66" w:rsidRPr="000E28A5">
        <w:t>binnen het bedieningsgebied</w:t>
      </w:r>
      <w:r w:rsidR="00D34D34" w:rsidRPr="000E28A5">
        <w:t xml:space="preserve">, zal </w:t>
      </w:r>
      <w:r w:rsidR="006E5C66" w:rsidRPr="000E28A5">
        <w:t>er geen nieuwe kohierbelasting verschuldigd zijn voor het jaar waarin de verhuizing plaatsvindt.</w:t>
      </w:r>
    </w:p>
    <w:p w14:paraId="673B677D" w14:textId="77777777" w:rsidR="0098321B" w:rsidRPr="000E28A5" w:rsidRDefault="006E5C66" w:rsidP="006E5C66">
      <w:pPr>
        <w:pStyle w:val="Tekstkop1"/>
      </w:pPr>
      <w:r w:rsidRPr="000E28A5">
        <w:t>Daarbij zal gelden</w:t>
      </w:r>
      <w:r w:rsidR="00BA51BE">
        <w:t>:</w:t>
      </w:r>
    </w:p>
    <w:p w14:paraId="6CFE15C0" w14:textId="77777777" w:rsidR="00D34D34" w:rsidRPr="000E28A5" w:rsidRDefault="006E5C66" w:rsidP="00B62ACF">
      <w:pPr>
        <w:pStyle w:val="Lijstopsommingsteken1"/>
        <w:tabs>
          <w:tab w:val="clear" w:pos="454"/>
          <w:tab w:val="num" w:pos="1474"/>
        </w:tabs>
      </w:pPr>
      <w:r w:rsidRPr="000E28A5">
        <w:t>dat wanneer een gezin</w:t>
      </w:r>
      <w:r w:rsidR="00261FA1" w:rsidRPr="000E28A5">
        <w:t xml:space="preserve"> </w:t>
      </w:r>
      <w:r w:rsidRPr="000E28A5">
        <w:t xml:space="preserve">verhuist uit een gemeente waar </w:t>
      </w:r>
      <w:r w:rsidR="003F22A1" w:rsidRPr="000E28A5">
        <w:t>het huisvuil</w:t>
      </w:r>
      <w:r w:rsidRPr="000E28A5">
        <w:t xml:space="preserve"> voor de huis-aan-huisophaling moet worden aangeboden in </w:t>
      </w:r>
      <w:r w:rsidR="00261FA1" w:rsidRPr="000E28A5">
        <w:t>een daartoe voorgeschreven</w:t>
      </w:r>
      <w:r w:rsidRPr="000E28A5">
        <w:t xml:space="preserve"> plastic zak naar een gemeente waar </w:t>
      </w:r>
      <w:r w:rsidR="003F22A1" w:rsidRPr="000E28A5">
        <w:t>het huisvuil</w:t>
      </w:r>
      <w:r w:rsidRPr="000E28A5">
        <w:t xml:space="preserve"> moet worden aangebode</w:t>
      </w:r>
      <w:r w:rsidR="0098321B" w:rsidRPr="000E28A5">
        <w:t>n in een huisvuil</w:t>
      </w:r>
      <w:r w:rsidR="00C406BA" w:rsidRPr="000E28A5">
        <w:t>container</w:t>
      </w:r>
      <w:r w:rsidRPr="000E28A5">
        <w:t xml:space="preserve">, de overeenkomstige waarde </w:t>
      </w:r>
      <w:r w:rsidR="00261FA1" w:rsidRPr="000E28A5">
        <w:t xml:space="preserve">van de </w:t>
      </w:r>
      <w:r w:rsidR="00022F5A">
        <w:t>niet afgehaalde</w:t>
      </w:r>
      <w:r w:rsidR="00022F5A" w:rsidRPr="000E28A5">
        <w:t xml:space="preserve"> </w:t>
      </w:r>
      <w:r w:rsidR="00261FA1" w:rsidRPr="000E28A5">
        <w:t xml:space="preserve">volledige </w:t>
      </w:r>
      <w:r w:rsidRPr="000E28A5">
        <w:t>verpakking</w:t>
      </w:r>
      <w:r w:rsidR="00261FA1" w:rsidRPr="000E28A5">
        <w:t>en</w:t>
      </w:r>
      <w:r w:rsidRPr="000E28A5">
        <w:t xml:space="preserve"> plastic zakken</w:t>
      </w:r>
      <w:r w:rsidR="00261FA1" w:rsidRPr="000E28A5">
        <w:t xml:space="preserve"> die bij </w:t>
      </w:r>
      <w:r w:rsidR="00E64EDE">
        <w:t>de GEMEENTE</w:t>
      </w:r>
      <w:r w:rsidR="00261FA1" w:rsidRPr="000E28A5">
        <w:t xml:space="preserve"> worden ingeruild,</w:t>
      </w:r>
      <w:r w:rsidRPr="000E28A5">
        <w:t xml:space="preserve"> zal worden omgezet </w:t>
      </w:r>
      <w:r w:rsidR="00261FA1" w:rsidRPr="000E28A5">
        <w:t xml:space="preserve">in een </w:t>
      </w:r>
      <w:r w:rsidR="0098321B" w:rsidRPr="000E28A5">
        <w:t xml:space="preserve">waarde voor de huis-aan-huisophaling van </w:t>
      </w:r>
      <w:r w:rsidR="003F22A1" w:rsidRPr="000E28A5">
        <w:t>het huisvuil</w:t>
      </w:r>
      <w:r w:rsidR="0098321B" w:rsidRPr="000E28A5">
        <w:t xml:space="preserve"> met huisvuil</w:t>
      </w:r>
      <w:r w:rsidR="00C406BA" w:rsidRPr="000E28A5">
        <w:t>container</w:t>
      </w:r>
      <w:r w:rsidR="00261FA1" w:rsidRPr="000E28A5">
        <w:t xml:space="preserve"> onder de vorm van een </w:t>
      </w:r>
      <w:r w:rsidR="00022F5A">
        <w:t>quotum in kilogram</w:t>
      </w:r>
      <w:r w:rsidR="00261FA1" w:rsidRPr="000E28A5">
        <w:t>.</w:t>
      </w:r>
    </w:p>
    <w:p w14:paraId="6A9563CE" w14:textId="77777777" w:rsidR="0098321B" w:rsidRPr="000E28A5" w:rsidRDefault="0098321B" w:rsidP="00B62ACF">
      <w:pPr>
        <w:pStyle w:val="Lijstopsommingsteken1"/>
        <w:tabs>
          <w:tab w:val="clear" w:pos="454"/>
          <w:tab w:val="num" w:pos="1474"/>
        </w:tabs>
      </w:pPr>
      <w:r w:rsidRPr="000E28A5">
        <w:t xml:space="preserve">dat wanneer een gezin verhuist uit een gemeente waar </w:t>
      </w:r>
      <w:r w:rsidR="003F22A1" w:rsidRPr="000E28A5">
        <w:t>het huisvuil</w:t>
      </w:r>
      <w:r w:rsidRPr="000E28A5">
        <w:t xml:space="preserve"> voor de huis-aan-huisophaling moet worden aangeboden in een huisvuil</w:t>
      </w:r>
      <w:r w:rsidR="00C406BA" w:rsidRPr="000E28A5">
        <w:t>container</w:t>
      </w:r>
      <w:r w:rsidRPr="000E28A5">
        <w:t xml:space="preserve"> naar een gemeente waar </w:t>
      </w:r>
      <w:r w:rsidR="003F22A1" w:rsidRPr="000E28A5">
        <w:t>het huisvuil</w:t>
      </w:r>
      <w:r w:rsidRPr="000E28A5">
        <w:t xml:space="preserve"> moet worden aangeboden in de </w:t>
      </w:r>
      <w:r w:rsidR="00261FA1" w:rsidRPr="000E28A5">
        <w:t xml:space="preserve">daartoe voorgeschreven </w:t>
      </w:r>
      <w:r w:rsidRPr="000E28A5">
        <w:t xml:space="preserve">plastic zak, de nog niet gebruikte waarde voor de huis-aan-huisophaling van </w:t>
      </w:r>
      <w:r w:rsidR="003F22A1" w:rsidRPr="000E28A5">
        <w:t>het huisvuil</w:t>
      </w:r>
      <w:r w:rsidRPr="000E28A5">
        <w:t xml:space="preserve"> met huisvuil</w:t>
      </w:r>
      <w:r w:rsidR="00C406BA" w:rsidRPr="000E28A5">
        <w:t>container</w:t>
      </w:r>
      <w:r w:rsidR="00261FA1" w:rsidRPr="000E28A5">
        <w:t xml:space="preserve"> per schijf van 30 kilogram</w:t>
      </w:r>
      <w:r w:rsidRPr="000E28A5">
        <w:t xml:space="preserve"> zal wor</w:t>
      </w:r>
      <w:r w:rsidR="00261FA1" w:rsidRPr="000E28A5">
        <w:t xml:space="preserve">den omgezet in een </w:t>
      </w:r>
      <w:r w:rsidR="00022F5A">
        <w:t>quotum</w:t>
      </w:r>
      <w:r w:rsidR="00261FA1" w:rsidRPr="000E28A5">
        <w:t xml:space="preserve"> voor de belastingplichtige waarmee hij plastic zakken kan verwerven</w:t>
      </w:r>
      <w:r w:rsidR="001A21FC">
        <w:t>.</w:t>
      </w:r>
    </w:p>
    <w:p w14:paraId="0022B5D3" w14:textId="77777777" w:rsidR="00D34D34" w:rsidRDefault="00D34D34" w:rsidP="00B62ACF">
      <w:pPr>
        <w:pStyle w:val="Lijstopsommingsteken0"/>
        <w:tabs>
          <w:tab w:val="clear" w:pos="227"/>
          <w:tab w:val="num" w:pos="1247"/>
        </w:tabs>
      </w:pPr>
      <w:r w:rsidRPr="000E28A5">
        <w:t xml:space="preserve">Ingeval </w:t>
      </w:r>
      <w:r w:rsidR="0098321B" w:rsidRPr="000E28A5">
        <w:t xml:space="preserve">individuele </w:t>
      </w:r>
      <w:r w:rsidRPr="000E28A5">
        <w:t xml:space="preserve">personen uit </w:t>
      </w:r>
      <w:r w:rsidR="00404F40" w:rsidRPr="000E28A5">
        <w:t>een gezin verhuizen, blijft de</w:t>
      </w:r>
      <w:r w:rsidR="0098321B" w:rsidRPr="000E28A5">
        <w:t xml:space="preserve"> basisdienst </w:t>
      </w:r>
      <w:r w:rsidR="00404F40" w:rsidRPr="000E28A5">
        <w:t xml:space="preserve">behouden </w:t>
      </w:r>
      <w:r w:rsidR="0098321B" w:rsidRPr="000E28A5">
        <w:t xml:space="preserve">voor het gedeelte van het gezin dat </w:t>
      </w:r>
      <w:r w:rsidR="00404F40" w:rsidRPr="000E28A5">
        <w:t xml:space="preserve">op het oorspronkelijk adres </w:t>
      </w:r>
      <w:r w:rsidR="0098321B" w:rsidRPr="000E28A5">
        <w:t>gevestigd blijft.</w:t>
      </w:r>
    </w:p>
    <w:p w14:paraId="4EA606EA" w14:textId="77777777" w:rsidR="00E60A31" w:rsidRDefault="003E2218" w:rsidP="00E60A31">
      <w:pPr>
        <w:pStyle w:val="Lijstopsommingsteken0"/>
        <w:tabs>
          <w:tab w:val="clear" w:pos="227"/>
          <w:tab w:val="num" w:pos="1247"/>
        </w:tabs>
      </w:pPr>
      <w:r>
        <w:lastRenderedPageBreak/>
        <w:t>De quota</w:t>
      </w:r>
      <w:r w:rsidR="00E60A31">
        <w:t xml:space="preserve"> op het recyclagepark </w:t>
      </w:r>
      <w:r w:rsidR="00AC7981">
        <w:t>zijn</w:t>
      </w:r>
      <w:r w:rsidR="00E60A31">
        <w:t xml:space="preserve"> berekend onafhankelijk van de gezinsgrootte en bijgevolg wordt het quotum recyclagepark niet overgedragen ingevolge een</w:t>
      </w:r>
      <w:r w:rsidR="00BF0152">
        <w:t xml:space="preserve"> gedeeltelijke</w:t>
      </w:r>
      <w:r w:rsidR="00E60A31">
        <w:t xml:space="preserve"> verhuizing</w:t>
      </w:r>
      <w:r w:rsidR="00BF0152">
        <w:t xml:space="preserve"> van een gezin</w:t>
      </w:r>
      <w:r w:rsidR="00E60A31">
        <w:t xml:space="preserve">. </w:t>
      </w:r>
    </w:p>
    <w:p w14:paraId="52641FBE" w14:textId="77777777" w:rsidR="00AC7981" w:rsidRPr="00D2060B" w:rsidRDefault="00AC7981" w:rsidP="00AC7981">
      <w:pPr>
        <w:pStyle w:val="Lijstopsommingsteken0"/>
        <w:numPr>
          <w:ilvl w:val="0"/>
          <w:numId w:val="0"/>
        </w:numPr>
        <w:ind w:left="227"/>
      </w:pPr>
    </w:p>
    <w:p w14:paraId="662290FD" w14:textId="77777777" w:rsidR="003B2C0B" w:rsidRDefault="003B2C0B" w:rsidP="00AC7981">
      <w:pPr>
        <w:pStyle w:val="Lijstopsommingsteken0"/>
        <w:numPr>
          <w:ilvl w:val="0"/>
          <w:numId w:val="0"/>
        </w:numPr>
      </w:pPr>
    </w:p>
    <w:p w14:paraId="5721395D" w14:textId="77777777" w:rsidR="003B2C0B" w:rsidRPr="00813E03" w:rsidRDefault="003B2C0B" w:rsidP="003B2C0B">
      <w:r w:rsidRPr="00813E03">
        <w:t xml:space="preserve">Indien het gezin op 1 januari woonachtig was op een adres waar de inzameling gebeurde met een gezamenlijke container met gesolidariseerd </w:t>
      </w:r>
      <w:r w:rsidR="00022F5A">
        <w:t>quotum</w:t>
      </w:r>
      <w:r w:rsidRPr="00813E03">
        <w:t xml:space="preserve">, kan het individueel verbruik niet meer achterhaald worden en zijn de bijzondere verhuissituaties niet van toepassing. </w:t>
      </w:r>
    </w:p>
    <w:p w14:paraId="30A27D80" w14:textId="77777777" w:rsidR="003B2C0B" w:rsidRPr="000E28A5" w:rsidRDefault="003B2C0B" w:rsidP="003B2C0B">
      <w:pPr>
        <w:pStyle w:val="Lijstopsommingsteken0"/>
        <w:numPr>
          <w:ilvl w:val="0"/>
          <w:numId w:val="0"/>
        </w:numPr>
        <w:ind w:left="227" w:hanging="227"/>
      </w:pPr>
    </w:p>
    <w:p w14:paraId="64B573BC" w14:textId="77777777" w:rsidR="006D0DE4" w:rsidRPr="000E28A5" w:rsidRDefault="006D0DE4" w:rsidP="00961291"/>
    <w:p w14:paraId="2025E424" w14:textId="77777777" w:rsidR="00961291" w:rsidRPr="000E28A5" w:rsidRDefault="00EC411B" w:rsidP="00F71A62">
      <w:pPr>
        <w:pStyle w:val="Kop4"/>
      </w:pPr>
      <w:bookmarkStart w:id="15" w:name="_Ref333355579"/>
      <w:r w:rsidRPr="000E28A5">
        <w:t>De</w:t>
      </w:r>
      <w:r w:rsidR="006D0DE4" w:rsidRPr="000E28A5">
        <w:t xml:space="preserve"> ink</w:t>
      </w:r>
      <w:r w:rsidRPr="000E28A5">
        <w:t>ohiering en de inning</w:t>
      </w:r>
      <w:bookmarkEnd w:id="15"/>
    </w:p>
    <w:p w14:paraId="68AE01AE" w14:textId="77777777" w:rsidR="00961291" w:rsidRPr="000E28A5" w:rsidRDefault="00961291" w:rsidP="00961291"/>
    <w:p w14:paraId="768370C9" w14:textId="77777777" w:rsidR="00EE6A07" w:rsidRPr="000E28A5" w:rsidRDefault="006D0DE4" w:rsidP="00961291">
      <w:r w:rsidRPr="000E28A5">
        <w:t xml:space="preserve">De </w:t>
      </w:r>
      <w:r w:rsidR="002B70A1" w:rsidRPr="000E28A5">
        <w:t>kohierb</w:t>
      </w:r>
      <w:r w:rsidRPr="000E28A5">
        <w:t xml:space="preserve">elasting wordt ingevorderd bij wijze van kohier, dat </w:t>
      </w:r>
      <w:r w:rsidR="0079789A" w:rsidRPr="000E28A5">
        <w:t xml:space="preserve">jaarlijks </w:t>
      </w:r>
      <w:r w:rsidRPr="000E28A5">
        <w:t xml:space="preserve">wordt </w:t>
      </w:r>
      <w:r w:rsidR="00EE6A07" w:rsidRPr="000E28A5">
        <w:t xml:space="preserve">vastgesteld en uitvoerbaar verklaard door het college van burgemeester en schepenen, ten laatste op </w:t>
      </w:r>
      <w:r w:rsidR="00FC121C">
        <w:t xml:space="preserve">30 juni </w:t>
      </w:r>
      <w:r w:rsidR="00EE6A07" w:rsidRPr="000E28A5">
        <w:t xml:space="preserve">van het </w:t>
      </w:r>
      <w:r w:rsidR="00BB5DF8" w:rsidRPr="000E28A5">
        <w:t>jaa</w:t>
      </w:r>
      <w:r w:rsidR="00EE6A07" w:rsidRPr="000E28A5">
        <w:t>r</w:t>
      </w:r>
      <w:r w:rsidR="00093779">
        <w:t xml:space="preserve"> dat volgt op het aangeslagen jaar</w:t>
      </w:r>
      <w:r w:rsidR="00EE6A07" w:rsidRPr="000E28A5">
        <w:t>.</w:t>
      </w:r>
      <w:r w:rsidR="00331E07" w:rsidRPr="000E28A5">
        <w:t xml:space="preserve"> Het kohier bevat de vermeldingen uit artikel 4</w:t>
      </w:r>
      <w:r w:rsidR="0058238B">
        <w:t>,</w:t>
      </w:r>
      <w:r w:rsidR="00331E07" w:rsidRPr="000E28A5">
        <w:t xml:space="preserve"> § 2 van het </w:t>
      </w:r>
      <w:r w:rsidR="00914711">
        <w:t>d</w:t>
      </w:r>
      <w:r w:rsidR="00914711" w:rsidRPr="000E28A5">
        <w:t xml:space="preserve">ecreet </w:t>
      </w:r>
      <w:r w:rsidR="00331E07" w:rsidRPr="000E28A5">
        <w:t>van 30 mei 2008 betreffende de vestiging, de invordering en de geschillenprocedure van provincie</w:t>
      </w:r>
      <w:r w:rsidR="004D465B">
        <w:t>-</w:t>
      </w:r>
      <w:r w:rsidR="00331E07" w:rsidRPr="000E28A5">
        <w:t xml:space="preserve"> en gemeentebelastingen.</w:t>
      </w:r>
    </w:p>
    <w:p w14:paraId="2B8AC389" w14:textId="77777777" w:rsidR="006D0DE4" w:rsidRPr="000E28A5" w:rsidRDefault="006D0DE4" w:rsidP="00961291"/>
    <w:p w14:paraId="057C23A2" w14:textId="681F218A" w:rsidR="00F86B1B" w:rsidRDefault="006D0DE4" w:rsidP="006D0DE4">
      <w:r w:rsidRPr="000E28A5">
        <w:t xml:space="preserve">De </w:t>
      </w:r>
      <w:r w:rsidR="006921EC">
        <w:t>i</w:t>
      </w:r>
      <w:r w:rsidRPr="000E28A5">
        <w:t>n</w:t>
      </w:r>
      <w:r w:rsidR="006921EC">
        <w:t>ge</w:t>
      </w:r>
      <w:r w:rsidRPr="000E28A5">
        <w:t xml:space="preserve">kohierde belasting wordt in naam en voor rekening van de gemeente geïnd door </w:t>
      </w:r>
      <w:r w:rsidR="005F0BBA">
        <w:t>Limburg.net</w:t>
      </w:r>
      <w:r w:rsidR="0098321B" w:rsidRPr="000E28A5">
        <w:t>, d</w:t>
      </w:r>
      <w:r w:rsidR="006921EC">
        <w:t>ie</w:t>
      </w:r>
      <w:r w:rsidR="0098321B" w:rsidRPr="000E28A5">
        <w:t xml:space="preserve"> daartoe wordt gemachtigd</w:t>
      </w:r>
      <w:r w:rsidRPr="000E28A5">
        <w:t xml:space="preserve"> overeenkomstig artikel 26 van het </w:t>
      </w:r>
      <w:r w:rsidR="009865F1">
        <w:t>d</w:t>
      </w:r>
      <w:r w:rsidRPr="000E28A5">
        <w:t>ecreet van 23 december 2011 betreffende het duurzaam beheer van materiaalkringlopen en afvalstoffen.</w:t>
      </w:r>
    </w:p>
    <w:p w14:paraId="066FAE8F" w14:textId="77777777" w:rsidR="00CD0CBD" w:rsidRPr="000E28A5" w:rsidRDefault="00CD0CBD" w:rsidP="006D0DE4"/>
    <w:p w14:paraId="058859FA" w14:textId="467D605E" w:rsidR="00F86B1B" w:rsidRDefault="00CD0CBD" w:rsidP="006D0DE4">
      <w:r w:rsidRPr="000E28A5">
        <w:t>Daartoe</w:t>
      </w:r>
      <w:r w:rsidR="0098321B" w:rsidRPr="000E28A5">
        <w:t xml:space="preserve"> maakt de gemeentelijke </w:t>
      </w:r>
      <w:r w:rsidR="009E3D2A">
        <w:t>financieel directeur</w:t>
      </w:r>
      <w:r w:rsidR="006D0DE4" w:rsidRPr="000E28A5">
        <w:t xml:space="preserve"> het vastgesteld en uitvoerbaar verklaard kohier over </w:t>
      </w:r>
      <w:r w:rsidR="00143880" w:rsidRPr="000E28A5">
        <w:t>aan</w:t>
      </w:r>
      <w:r w:rsidR="00EE6A07" w:rsidRPr="000E28A5">
        <w:t xml:space="preserve"> </w:t>
      </w:r>
      <w:r w:rsidR="005F0BBA">
        <w:t>Limburg.net</w:t>
      </w:r>
      <w:r w:rsidR="006D0DE4" w:rsidRPr="000E28A5">
        <w:t>,</w:t>
      </w:r>
      <w:r w:rsidR="00EE6A07" w:rsidRPr="000E28A5">
        <w:t xml:space="preserve"> die onverwijld instaat voor het </w:t>
      </w:r>
      <w:r w:rsidR="00256770" w:rsidRPr="000E28A5">
        <w:t>opmaken en het versturen van de</w:t>
      </w:r>
      <w:r w:rsidR="00EE6A07" w:rsidRPr="000E28A5">
        <w:t xml:space="preserve"> aanslagbiljet</w:t>
      </w:r>
      <w:r w:rsidR="00256770" w:rsidRPr="000E28A5">
        <w:t>ten</w:t>
      </w:r>
      <w:r w:rsidR="0098321B" w:rsidRPr="000E28A5">
        <w:t xml:space="preserve"> aan de belasting</w:t>
      </w:r>
      <w:r w:rsidR="004A132A" w:rsidRPr="000E28A5">
        <w:t>plichtigen</w:t>
      </w:r>
      <w:r w:rsidR="00EE6A07" w:rsidRPr="000E28A5">
        <w:t>. Deze verzending gebeurt zonder kosten voor de belastingplichtigen.</w:t>
      </w:r>
    </w:p>
    <w:p w14:paraId="5AF07DDF" w14:textId="77777777" w:rsidR="002B70A1" w:rsidRPr="000E28A5" w:rsidRDefault="002B70A1" w:rsidP="006D0DE4"/>
    <w:p w14:paraId="5719BABD" w14:textId="77777777" w:rsidR="00EE6A07" w:rsidRPr="000E28A5" w:rsidRDefault="002B70A1" w:rsidP="006D0DE4">
      <w:r w:rsidRPr="000E28A5">
        <w:t>Het aanslagbiljet wordt nauwkeurig in overeenstemming met het vastgestelde kohier opgesteld en bevat</w:t>
      </w:r>
      <w:r w:rsidR="00331E07" w:rsidRPr="000E28A5">
        <w:t xml:space="preserve"> de vermeldingen uit artikel 4</w:t>
      </w:r>
      <w:r w:rsidR="0058238B">
        <w:t>,</w:t>
      </w:r>
      <w:r w:rsidR="00331E07" w:rsidRPr="000E28A5">
        <w:t xml:space="preserve"> § 3 van het </w:t>
      </w:r>
      <w:r w:rsidR="009865F1">
        <w:t>d</w:t>
      </w:r>
      <w:r w:rsidR="00331E07" w:rsidRPr="000E28A5">
        <w:t>ecreet van 30 mei 2008 betreffende de vestiging, de invordering en de geschillenprocedure van provincie</w:t>
      </w:r>
      <w:r w:rsidR="006921EC">
        <w:t>-</w:t>
      </w:r>
      <w:r w:rsidR="00331E07" w:rsidRPr="000E28A5">
        <w:t xml:space="preserve"> en gemeentebelastingen.</w:t>
      </w:r>
    </w:p>
    <w:p w14:paraId="111DBFA0" w14:textId="77777777" w:rsidR="00615BC0" w:rsidRPr="000E28A5" w:rsidRDefault="00615BC0" w:rsidP="006D0DE4"/>
    <w:p w14:paraId="3D4D243C" w14:textId="282E0E87" w:rsidR="00961291" w:rsidRPr="000E28A5" w:rsidRDefault="00615BC0" w:rsidP="00961291">
      <w:r w:rsidRPr="000E28A5">
        <w:t xml:space="preserve">De </w:t>
      </w:r>
      <w:r w:rsidR="002B70A1" w:rsidRPr="000E28A5">
        <w:t>kohier</w:t>
      </w:r>
      <w:r w:rsidRPr="000E28A5">
        <w:t xml:space="preserve">belasting is betaalbaar binnen </w:t>
      </w:r>
      <w:r w:rsidR="00112331" w:rsidRPr="000E28A5">
        <w:t>twee</w:t>
      </w:r>
      <w:r w:rsidR="008E68B3" w:rsidRPr="000E28A5">
        <w:t xml:space="preserve"> maand</w:t>
      </w:r>
      <w:r w:rsidR="00112331" w:rsidRPr="000E28A5">
        <w:t>en</w:t>
      </w:r>
      <w:r w:rsidRPr="000E28A5">
        <w:t xml:space="preserve"> na de to</w:t>
      </w:r>
      <w:r w:rsidR="00CD0CBD" w:rsidRPr="000E28A5">
        <w:t xml:space="preserve">ezending van het aanslagbiljet door </w:t>
      </w:r>
      <w:r w:rsidR="005F0BBA">
        <w:t>Limburg.net</w:t>
      </w:r>
      <w:r w:rsidR="00CD0CBD" w:rsidRPr="000E28A5">
        <w:t>.</w:t>
      </w:r>
    </w:p>
    <w:p w14:paraId="5373D3BC" w14:textId="77777777" w:rsidR="00CD0CBD" w:rsidRPr="000E28A5" w:rsidRDefault="00CD0CBD" w:rsidP="00961291"/>
    <w:p w14:paraId="1D8EA725" w14:textId="77777777" w:rsidR="00961291" w:rsidRPr="000E28A5" w:rsidRDefault="00EC411B" w:rsidP="00F71A62">
      <w:pPr>
        <w:pStyle w:val="Kop4"/>
      </w:pPr>
      <w:r w:rsidRPr="000E28A5">
        <w:t>De mogelijkheid van bezwaar</w:t>
      </w:r>
    </w:p>
    <w:p w14:paraId="04AEF3BD" w14:textId="77777777" w:rsidR="00961291" w:rsidRPr="000E28A5" w:rsidRDefault="00961291" w:rsidP="00961291"/>
    <w:p w14:paraId="46C93D1A" w14:textId="77777777" w:rsidR="00F86B1B" w:rsidRDefault="00EB23F1" w:rsidP="00961291">
      <w:r w:rsidRPr="000E28A5">
        <w:t>De belastingschuldige of zijn vertegenwoordiger kan tegen een aanslag, een belasting</w:t>
      </w:r>
      <w:r w:rsidR="00914711">
        <w:t>toeslag</w:t>
      </w:r>
      <w:r w:rsidRPr="000E28A5">
        <w:t xml:space="preserve"> of een administratieve geldboete een bezwaarschrift indienen bij het college van burge</w:t>
      </w:r>
      <w:r w:rsidR="003D500B" w:rsidRPr="000E28A5">
        <w:t>meester en schepenen.</w:t>
      </w:r>
    </w:p>
    <w:p w14:paraId="3139E510" w14:textId="77777777" w:rsidR="00DD1AC1" w:rsidRPr="000E28A5" w:rsidRDefault="00DD1AC1" w:rsidP="00961291"/>
    <w:p w14:paraId="15156FC1" w14:textId="153A8EA4" w:rsidR="003D500B" w:rsidRPr="000E28A5" w:rsidRDefault="003D500B" w:rsidP="00961291">
      <w:r w:rsidRPr="000E28A5">
        <w:t>Het bezwaar moet</w:t>
      </w:r>
      <w:r w:rsidR="00FB24F1">
        <w:t xml:space="preserve"> </w:t>
      </w:r>
      <w:r w:rsidRPr="000E28A5">
        <w:t>schriftelijk</w:t>
      </w:r>
      <w:r w:rsidR="008458AD">
        <w:t xml:space="preserve"> worden ingediend,</w:t>
      </w:r>
      <w:r w:rsidR="00DD1AC1" w:rsidRPr="000E28A5">
        <w:t xml:space="preserve"> ondertekend en gemotiveerd</w:t>
      </w:r>
      <w:r w:rsidRPr="000E28A5">
        <w:t xml:space="preserve"> </w:t>
      </w:r>
      <w:r w:rsidR="008458AD">
        <w:t>zijn en op straffe van verval worden ingediend</w:t>
      </w:r>
      <w:r w:rsidRPr="000E28A5">
        <w:t xml:space="preserve"> binnen een termijn van drie maanden te</w:t>
      </w:r>
      <w:r w:rsidR="00413945">
        <w:t xml:space="preserve"> rekenen vanaf de derde werk</w:t>
      </w:r>
      <w:r w:rsidRPr="000E28A5">
        <w:t>dag volgend op de datum van verzending van het aanslagbiljet</w:t>
      </w:r>
      <w:r w:rsidR="0039421F" w:rsidRPr="000E28A5">
        <w:t xml:space="preserve"> </w:t>
      </w:r>
      <w:r w:rsidR="00DD1AC1" w:rsidRPr="000E28A5">
        <w:t>waarop de bezwaartermijn wordt vermeld</w:t>
      </w:r>
      <w:r w:rsidR="0039421F" w:rsidRPr="000E28A5">
        <w:t>.</w:t>
      </w:r>
    </w:p>
    <w:p w14:paraId="726D09E4" w14:textId="77777777" w:rsidR="00DD1AC1" w:rsidRPr="000E28A5" w:rsidRDefault="00DD1AC1" w:rsidP="00961291"/>
    <w:p w14:paraId="5C21544E" w14:textId="5BF304AB" w:rsidR="00DD1AC1" w:rsidRPr="000E28A5" w:rsidRDefault="00DD1AC1" w:rsidP="00961291">
      <w:r w:rsidRPr="000E28A5">
        <w:t>Indien de belasting</w:t>
      </w:r>
      <w:r w:rsidR="00D622C3">
        <w:t>schuldige</w:t>
      </w:r>
      <w:r w:rsidRPr="000E28A5">
        <w:t xml:space="preserve"> wenst gehoord te worden, moet dit uitdrukkelijk vermeld worden in het bezwaar.</w:t>
      </w:r>
    </w:p>
    <w:p w14:paraId="05AC2482" w14:textId="77777777" w:rsidR="00E92B95" w:rsidRPr="000E28A5" w:rsidRDefault="00E92B95" w:rsidP="00961291"/>
    <w:p w14:paraId="38013F7B" w14:textId="77777777" w:rsidR="00E92B95" w:rsidRPr="000E28A5" w:rsidRDefault="00E92B95" w:rsidP="00961291">
      <w:r w:rsidRPr="000E28A5">
        <w:t>Het bezwaar heeft geen schorsende werking voor he</w:t>
      </w:r>
      <w:r w:rsidR="000E7146">
        <w:t xml:space="preserve">t verschuldigd zijn van de </w:t>
      </w:r>
      <w:r w:rsidR="006921EC">
        <w:t>i</w:t>
      </w:r>
      <w:r w:rsidR="000E7146">
        <w:t>n</w:t>
      </w:r>
      <w:r w:rsidR="006921EC">
        <w:t>ge</w:t>
      </w:r>
      <w:r w:rsidR="000E7146">
        <w:t>k</w:t>
      </w:r>
      <w:r w:rsidRPr="000E28A5">
        <w:t>ohierde belasting.</w:t>
      </w:r>
    </w:p>
    <w:p w14:paraId="22ED2AA0" w14:textId="77777777" w:rsidR="00DD1AC1" w:rsidRPr="000E28A5" w:rsidRDefault="00DD1AC1" w:rsidP="00961291"/>
    <w:p w14:paraId="7F8906E6" w14:textId="50BE665E" w:rsidR="00F86B1B" w:rsidRDefault="0039421F" w:rsidP="00961291">
      <w:r w:rsidRPr="000E28A5">
        <w:t>Het college van burgemeester en schepenen</w:t>
      </w:r>
      <w:r w:rsidR="006921EC">
        <w:t>,</w:t>
      </w:r>
      <w:r w:rsidRPr="000E28A5">
        <w:t xml:space="preserve"> of een </w:t>
      </w:r>
      <w:r w:rsidR="00FC121C">
        <w:t xml:space="preserve">gemeentelijk </w:t>
      </w:r>
      <w:r w:rsidRPr="000E28A5">
        <w:t xml:space="preserve">personeelslid dat </w:t>
      </w:r>
      <w:r w:rsidR="00DD1AC1" w:rsidRPr="000E28A5">
        <w:t xml:space="preserve">daartoe bijzonder </w:t>
      </w:r>
      <w:r w:rsidRPr="000E28A5">
        <w:t xml:space="preserve">door het college van burgemeester en schepenen is aangewezen, stuurt binnen vijftien kalenderdagen na de indiening van het bezwaarschrift een ontvangstmelding </w:t>
      </w:r>
      <w:r w:rsidR="00DD1AC1" w:rsidRPr="000E28A5">
        <w:t xml:space="preserve">aan </w:t>
      </w:r>
      <w:r w:rsidRPr="000E28A5">
        <w:t>de belasting</w:t>
      </w:r>
      <w:r w:rsidR="00DD1AC1" w:rsidRPr="000E28A5">
        <w:t>plichtige</w:t>
      </w:r>
      <w:r w:rsidRPr="000E28A5">
        <w:t xml:space="preserve"> en</w:t>
      </w:r>
      <w:r w:rsidR="001A21FC">
        <w:t xml:space="preserve"> verwittig</w:t>
      </w:r>
      <w:r w:rsidR="0015087F">
        <w:t>t</w:t>
      </w:r>
      <w:r w:rsidR="001A21FC">
        <w:t xml:space="preserve"> </w:t>
      </w:r>
      <w:r w:rsidR="00C34725">
        <w:t>onmiddellijk</w:t>
      </w:r>
      <w:r w:rsidR="001C257E">
        <w:t xml:space="preserve"> </w:t>
      </w:r>
      <w:r w:rsidR="005F0BBA">
        <w:t>Limburg.net</w:t>
      </w:r>
      <w:r w:rsidR="005F0BBA" w:rsidDel="005F0BBA">
        <w:t xml:space="preserve"> </w:t>
      </w:r>
      <w:r w:rsidR="00C34725">
        <w:t>via de CARDS databank</w:t>
      </w:r>
      <w:r w:rsidR="001C257E">
        <w:t>.</w:t>
      </w:r>
    </w:p>
    <w:p w14:paraId="46DAB066" w14:textId="77777777" w:rsidR="00331E07" w:rsidRPr="000E28A5" w:rsidRDefault="00331E07" w:rsidP="00961291"/>
    <w:p w14:paraId="4EAE02DC" w14:textId="77777777" w:rsidR="00331E07" w:rsidRPr="000E28A5" w:rsidRDefault="00331E07" w:rsidP="00331E07">
      <w:r w:rsidRPr="000E28A5">
        <w:t>Het bezwaar wordt behandeld volgens de bepalingen van artikel 9</w:t>
      </w:r>
      <w:r w:rsidR="0058238B">
        <w:t>,</w:t>
      </w:r>
      <w:r w:rsidRPr="000E28A5">
        <w:t xml:space="preserve"> § 4 en 5 van het </w:t>
      </w:r>
      <w:r w:rsidR="00914711">
        <w:t>d</w:t>
      </w:r>
      <w:r w:rsidRPr="000E28A5">
        <w:t>ecreet van 30 mei 2008 betreffende de vestiging, de invordering en de geschillenprocedure van provincie</w:t>
      </w:r>
      <w:r w:rsidR="006921EC">
        <w:t>-</w:t>
      </w:r>
      <w:r w:rsidRPr="000E28A5">
        <w:t xml:space="preserve"> en gemeentebelastingen. De kennisgeving van de beslissing zal de instantie vermelden waarbij</w:t>
      </w:r>
      <w:r w:rsidR="00927F33">
        <w:t>,</w:t>
      </w:r>
      <w:r w:rsidRPr="000E28A5">
        <w:t xml:space="preserve"> en de termijn waarbinnen</w:t>
      </w:r>
      <w:r w:rsidR="00927F33">
        <w:t>,</w:t>
      </w:r>
      <w:r w:rsidRPr="000E28A5">
        <w:t xml:space="preserve"> tegen de beslissing beroep kan aangetekend worden conform artikel 10 van het </w:t>
      </w:r>
      <w:r w:rsidR="00914711">
        <w:t>d</w:t>
      </w:r>
      <w:r w:rsidRPr="000E28A5">
        <w:t>ecreet van 30 mei 2008 betreffende de vestiging, de invordering en de geschillenprocedure van provincie</w:t>
      </w:r>
      <w:r w:rsidR="006921EC">
        <w:t>-</w:t>
      </w:r>
      <w:r w:rsidRPr="000E28A5">
        <w:t xml:space="preserve"> en gemeentebelastingen.</w:t>
      </w:r>
    </w:p>
    <w:p w14:paraId="04B0888B" w14:textId="77777777" w:rsidR="002B70A1" w:rsidRPr="000E28A5" w:rsidRDefault="002B70A1" w:rsidP="00961291"/>
    <w:p w14:paraId="0372EF14" w14:textId="77777777" w:rsidR="002B70A1" w:rsidRPr="000E28A5" w:rsidRDefault="001975B0" w:rsidP="00F71A62">
      <w:pPr>
        <w:pStyle w:val="Kop4"/>
      </w:pPr>
      <w:r>
        <w:t>A</w:t>
      </w:r>
      <w:r w:rsidR="00212310" w:rsidRPr="000E28A5">
        <w:t>anvangsmoment van het reglement wat de kohierbelasting betreft</w:t>
      </w:r>
    </w:p>
    <w:p w14:paraId="6B4A76AE" w14:textId="77777777" w:rsidR="002B70A1" w:rsidRPr="000E28A5" w:rsidRDefault="002B70A1" w:rsidP="002B70A1"/>
    <w:p w14:paraId="22B7D5B1" w14:textId="5BE8BCAF" w:rsidR="002B70A1" w:rsidRPr="000E28A5" w:rsidRDefault="002B70A1" w:rsidP="002B70A1">
      <w:r w:rsidRPr="000E28A5">
        <w:t xml:space="preserve">Dit reglement is van toepassing vanaf 1 januari </w:t>
      </w:r>
      <w:r w:rsidR="008B1674">
        <w:t>202</w:t>
      </w:r>
      <w:r w:rsidR="00C618BE">
        <w:t>4</w:t>
      </w:r>
      <w:r w:rsidRPr="000E28A5">
        <w:t>.</w:t>
      </w:r>
    </w:p>
    <w:p w14:paraId="018DB11C" w14:textId="77777777" w:rsidR="005D6F41" w:rsidRPr="000E28A5" w:rsidRDefault="005D6F41" w:rsidP="002B70A1"/>
    <w:p w14:paraId="33D02F6D" w14:textId="77777777" w:rsidR="000B44CC" w:rsidRPr="000E28A5" w:rsidRDefault="005D6F41" w:rsidP="00F71DFF">
      <w:pPr>
        <w:pStyle w:val="Kop2"/>
      </w:pPr>
      <w:r w:rsidRPr="000E28A5">
        <w:t>D</w:t>
      </w:r>
      <w:r w:rsidR="00212310" w:rsidRPr="000E28A5">
        <w:t>e contant</w:t>
      </w:r>
      <w:r w:rsidR="00A92B86" w:rsidRPr="000E28A5">
        <w:t>belasting</w:t>
      </w:r>
    </w:p>
    <w:p w14:paraId="54B8418A" w14:textId="77777777" w:rsidR="003C5599" w:rsidRPr="000E28A5" w:rsidRDefault="003C5599" w:rsidP="00961291"/>
    <w:p w14:paraId="3BB7216A" w14:textId="77777777" w:rsidR="00112C74" w:rsidRPr="000E28A5" w:rsidRDefault="004407DC" w:rsidP="00EE20B2">
      <w:pPr>
        <w:pStyle w:val="Kop3"/>
      </w:pPr>
      <w:r w:rsidRPr="000E28A5">
        <w:t>B</w:t>
      </w:r>
      <w:r w:rsidR="00CE553B" w:rsidRPr="000E28A5">
        <w:t>eginselen</w:t>
      </w:r>
    </w:p>
    <w:p w14:paraId="7B89AC3B" w14:textId="77777777" w:rsidR="00112C74" w:rsidRPr="000E28A5" w:rsidRDefault="00112C74" w:rsidP="00961291"/>
    <w:p w14:paraId="6BA153A2" w14:textId="77777777" w:rsidR="005D6F41" w:rsidRPr="000E28A5" w:rsidRDefault="005D6F41" w:rsidP="00F71A62">
      <w:pPr>
        <w:pStyle w:val="Kop4"/>
      </w:pPr>
      <w:r w:rsidRPr="000E28A5">
        <w:t>Algemene beginselen</w:t>
      </w:r>
    </w:p>
    <w:p w14:paraId="271265F7" w14:textId="77777777" w:rsidR="005D6F41" w:rsidRPr="000E28A5" w:rsidRDefault="005D6F41" w:rsidP="00961291"/>
    <w:p w14:paraId="07DE6ECE" w14:textId="5AAC7DAD" w:rsidR="008A1224" w:rsidRPr="000E28A5" w:rsidRDefault="006C6D25" w:rsidP="006C6D25">
      <w:r w:rsidRPr="000E28A5">
        <w:t>I</w:t>
      </w:r>
      <w:r w:rsidR="0088633C" w:rsidRPr="000E28A5">
        <w:t xml:space="preserve">n de gemeente </w:t>
      </w:r>
      <w:r w:rsidR="00623532" w:rsidRPr="000E28A5">
        <w:t>is een contant</w:t>
      </w:r>
      <w:r w:rsidRPr="000E28A5">
        <w:t xml:space="preserve">belasting </w:t>
      </w:r>
      <w:r w:rsidR="0088633C" w:rsidRPr="000E28A5">
        <w:t xml:space="preserve">verschuldigd </w:t>
      </w:r>
      <w:r w:rsidRPr="000E28A5">
        <w:t>op</w:t>
      </w:r>
      <w:r w:rsidR="00F71DFF" w:rsidRPr="000E28A5">
        <w:t xml:space="preserve"> het aanbieden </w:t>
      </w:r>
      <w:r w:rsidR="008A1224" w:rsidRPr="000E28A5">
        <w:t xml:space="preserve">van huishoudelijke afvalstoffen </w:t>
      </w:r>
      <w:r w:rsidR="009000EE">
        <w:t>via</w:t>
      </w:r>
      <w:r w:rsidR="009000EE" w:rsidRPr="000E28A5">
        <w:t xml:space="preserve"> </w:t>
      </w:r>
      <w:r w:rsidR="008A1224" w:rsidRPr="000E28A5">
        <w:t xml:space="preserve">de huis-aan-huisinzameling </w:t>
      </w:r>
      <w:r w:rsidR="009000EE">
        <w:t xml:space="preserve">georganiseerd </w:t>
      </w:r>
      <w:r w:rsidR="00535900" w:rsidRPr="000E28A5">
        <w:t xml:space="preserve">door </w:t>
      </w:r>
      <w:r w:rsidR="00FB7CAE">
        <w:t>Limburg.net</w:t>
      </w:r>
      <w:r w:rsidR="00FB7CAE" w:rsidRPr="000E28A5" w:rsidDel="00FB7CAE">
        <w:t xml:space="preserve"> </w:t>
      </w:r>
      <w:r w:rsidR="00535900" w:rsidRPr="000E28A5">
        <w:t>of het aankopen van recipiënten om deze huishoudelijke afvalstoffen aan te bieden</w:t>
      </w:r>
      <w:r w:rsidR="00B078BC" w:rsidRPr="000E28A5">
        <w:t>, voor</w:t>
      </w:r>
      <w:r w:rsidR="00814351">
        <w:t xml:space="preserve"> </w:t>
      </w:r>
      <w:r w:rsidR="00B078BC" w:rsidRPr="000E28A5">
        <w:t xml:space="preserve">zover het inzamelen van deze afvalstoffen </w:t>
      </w:r>
      <w:r w:rsidR="008A1224" w:rsidRPr="000E28A5">
        <w:t xml:space="preserve">niet </w:t>
      </w:r>
      <w:r w:rsidR="00535900" w:rsidRPr="000E28A5">
        <w:t xml:space="preserve">begrepen </w:t>
      </w:r>
      <w:r w:rsidR="00B078BC" w:rsidRPr="000E28A5">
        <w:t xml:space="preserve">is </w:t>
      </w:r>
      <w:r w:rsidR="008A1224" w:rsidRPr="000E28A5">
        <w:t>in de basisdienst.</w:t>
      </w:r>
    </w:p>
    <w:p w14:paraId="7B4D7F8B" w14:textId="77777777" w:rsidR="006C6D25" w:rsidRPr="000E28A5" w:rsidRDefault="006C6D25" w:rsidP="008163CB"/>
    <w:p w14:paraId="6722E5DD" w14:textId="77777777" w:rsidR="00FB5B17" w:rsidRDefault="00623532" w:rsidP="00FB5B17">
      <w:r w:rsidRPr="000E28A5">
        <w:t>De contant</w:t>
      </w:r>
      <w:r w:rsidR="00CE553B" w:rsidRPr="000E28A5">
        <w:t xml:space="preserve">belasting wordt </w:t>
      </w:r>
      <w:r w:rsidR="00FB5B17" w:rsidRPr="000E28A5">
        <w:t xml:space="preserve">vastgelegd rekening houdend met het principe </w:t>
      </w:r>
      <w:r w:rsidR="00FB5B17" w:rsidRPr="000E28A5">
        <w:rPr>
          <w:i/>
        </w:rPr>
        <w:t>‘de vervuiler betaalt’</w:t>
      </w:r>
      <w:r w:rsidR="00FB5B17" w:rsidRPr="000E28A5">
        <w:t>.</w:t>
      </w:r>
      <w:r w:rsidR="00CE553B" w:rsidRPr="000E28A5">
        <w:t xml:space="preserve"> Het bedrag van de belasting wordt vastgesteld rekening houdende met volgende beginselen</w:t>
      </w:r>
      <w:r w:rsidR="00BA51BE">
        <w:t>:</w:t>
      </w:r>
    </w:p>
    <w:p w14:paraId="40D93E8E" w14:textId="77777777" w:rsidR="0015087F" w:rsidRPr="000E28A5" w:rsidRDefault="0015087F" w:rsidP="008B1807">
      <w:pPr>
        <w:pStyle w:val="Lijstopsommingsteken0"/>
        <w:tabs>
          <w:tab w:val="clear" w:pos="227"/>
          <w:tab w:val="num" w:pos="1247"/>
        </w:tabs>
      </w:pPr>
      <w:r>
        <w:t xml:space="preserve">De minimum- en </w:t>
      </w:r>
      <w:r w:rsidR="009041DF">
        <w:t xml:space="preserve">maximumbedragen </w:t>
      </w:r>
      <w:r>
        <w:t xml:space="preserve">zoals vastgelegd in het </w:t>
      </w:r>
      <w:r w:rsidRPr="008B1807">
        <w:t>besluit van de Vlaamse Regering van 17 februari 2012 tot vaststelling van het Vlaams reglement betreffende het duurzaam beheer van materiaalkringlopen en afvalstoffen (VLAREMA)</w:t>
      </w:r>
      <w:r w:rsidR="00802B82" w:rsidRPr="008B1807">
        <w:t xml:space="preserve">, bijlage </w:t>
      </w:r>
      <w:r w:rsidR="007946CF" w:rsidRPr="008B1807">
        <w:t>5.1.4.</w:t>
      </w:r>
    </w:p>
    <w:p w14:paraId="69419D4F" w14:textId="77777777" w:rsidR="00F86B1B" w:rsidRDefault="00623532" w:rsidP="00B62ACF">
      <w:pPr>
        <w:pStyle w:val="Lijstopsommingsteken0"/>
        <w:tabs>
          <w:tab w:val="clear" w:pos="227"/>
          <w:tab w:val="num" w:pos="1247"/>
        </w:tabs>
      </w:pPr>
      <w:r w:rsidRPr="000E28A5">
        <w:t>Er wordt geen contant</w:t>
      </w:r>
      <w:r w:rsidR="008A1224" w:rsidRPr="000E28A5">
        <w:t>belasting geheven o</w:t>
      </w:r>
      <w:r w:rsidR="00CE553B" w:rsidRPr="000E28A5">
        <w:t xml:space="preserve">p de afvalstromen waarvoor een aanvaardingsplicht bestaat zoals </w:t>
      </w:r>
      <w:r w:rsidR="00FB5B17" w:rsidRPr="000E28A5">
        <w:t xml:space="preserve">gedefinieerd in </w:t>
      </w:r>
      <w:r w:rsidR="00CE553B" w:rsidRPr="000E28A5">
        <w:t xml:space="preserve">het </w:t>
      </w:r>
      <w:r w:rsidR="00914711">
        <w:t>b</w:t>
      </w:r>
      <w:r w:rsidR="00CE553B" w:rsidRPr="000E28A5">
        <w:t>esluit van de Vlaamse Regering van 17 februari 2012 tot vaststelling van het Vlaams reglement betreffende het duurzaam beheer van materiaalkringlopen en afvalstoffen</w:t>
      </w:r>
      <w:r w:rsidR="00FB5B17" w:rsidRPr="000E28A5">
        <w:t>.</w:t>
      </w:r>
    </w:p>
    <w:p w14:paraId="153CC3BB" w14:textId="20913B11" w:rsidR="00F86B1B" w:rsidRDefault="00623532" w:rsidP="00B62ACF">
      <w:pPr>
        <w:pStyle w:val="Lijstopsommingsteken0"/>
        <w:tabs>
          <w:tab w:val="clear" w:pos="227"/>
          <w:tab w:val="num" w:pos="1247"/>
        </w:tabs>
      </w:pPr>
      <w:r w:rsidRPr="000E28A5">
        <w:t>De contant</w:t>
      </w:r>
      <w:r w:rsidR="008A1224" w:rsidRPr="000E28A5">
        <w:t xml:space="preserve">belasting voor het selectief ingezameld </w:t>
      </w:r>
      <w:r w:rsidR="00FB5B17" w:rsidRPr="000E28A5">
        <w:t>huishoudelijk verpakkingsafval</w:t>
      </w:r>
      <w:r w:rsidR="00CE553B" w:rsidRPr="000E28A5">
        <w:t xml:space="preserve"> waarvoor een terugnameplicht bestaat </w:t>
      </w:r>
      <w:r w:rsidR="00FB5B17" w:rsidRPr="000E28A5">
        <w:t>(papier/karton, hol</w:t>
      </w:r>
      <w:r w:rsidR="0088633C" w:rsidRPr="000E28A5">
        <w:t>glas en pmd</w:t>
      </w:r>
      <w:r w:rsidR="00DD621F">
        <w:t xml:space="preserve"> </w:t>
      </w:r>
      <w:r w:rsidR="008A1224" w:rsidRPr="000E28A5">
        <w:t xml:space="preserve">wordt vastgesteld </w:t>
      </w:r>
      <w:r w:rsidR="00FB5B17" w:rsidRPr="000E28A5">
        <w:t>rekening houden</w:t>
      </w:r>
      <w:r w:rsidR="00927F33">
        <w:t>de</w:t>
      </w:r>
      <w:r w:rsidR="00FB5B17" w:rsidRPr="000E28A5">
        <w:t xml:space="preserve"> met de richtlijnen zoals verstrekt door FOST Plus, erkend organisme voor de selectieve inzameling en financiering van het huishoudelijk verpakkingsafval.</w:t>
      </w:r>
    </w:p>
    <w:p w14:paraId="572DA337" w14:textId="710DC687" w:rsidR="00FB5B17" w:rsidRPr="000E28A5" w:rsidRDefault="008A1224" w:rsidP="00B62ACF">
      <w:pPr>
        <w:pStyle w:val="Lijstopsommingsteken0"/>
        <w:tabs>
          <w:tab w:val="clear" w:pos="227"/>
          <w:tab w:val="num" w:pos="1247"/>
        </w:tabs>
      </w:pPr>
      <w:r w:rsidRPr="000E28A5">
        <w:t xml:space="preserve">Voor alle bedragen van </w:t>
      </w:r>
      <w:r w:rsidR="00623532" w:rsidRPr="000E28A5">
        <w:t>de contant</w:t>
      </w:r>
      <w:r w:rsidR="0088633C" w:rsidRPr="000E28A5">
        <w:t>belasting wordt re</w:t>
      </w:r>
      <w:r w:rsidR="00FB5B17" w:rsidRPr="000E28A5">
        <w:t xml:space="preserve">kening gehouden </w:t>
      </w:r>
      <w:r w:rsidR="0074763C" w:rsidRPr="000E28A5">
        <w:t xml:space="preserve">met de richtlijnen van </w:t>
      </w:r>
      <w:r w:rsidR="00FB7CAE">
        <w:t>Limburg.net</w:t>
      </w:r>
      <w:r w:rsidR="00FB5B17" w:rsidRPr="000E28A5">
        <w:t>, die streeft naar een uniforme prijs voor gelijke dienstverlening</w:t>
      </w:r>
      <w:r w:rsidRPr="000E28A5">
        <w:t xml:space="preserve"> binnen het bedieningsgebied.</w:t>
      </w:r>
    </w:p>
    <w:p w14:paraId="0CDB5D5C" w14:textId="78287460" w:rsidR="000452AE" w:rsidRPr="000E28A5" w:rsidRDefault="00E47D2C" w:rsidP="00B62ACF">
      <w:pPr>
        <w:pStyle w:val="Lijstopsommingsteken0"/>
        <w:tabs>
          <w:tab w:val="clear" w:pos="227"/>
          <w:tab w:val="num" w:pos="1247"/>
        </w:tabs>
      </w:pPr>
      <w:r w:rsidRPr="000E28A5">
        <w:t xml:space="preserve">De verschuldigde contantbelasting omvat alle kosten nodig voor de inzameling en verwerking van de fractie aan huishoudelijke afvalstoffen die </w:t>
      </w:r>
      <w:r w:rsidR="00927F33" w:rsidRPr="000E28A5">
        <w:t xml:space="preserve">worden </w:t>
      </w:r>
      <w:r w:rsidRPr="000E28A5">
        <w:t xml:space="preserve">aangeboden buiten het kader van de basisdienst en </w:t>
      </w:r>
      <w:r w:rsidR="00927F33">
        <w:t xml:space="preserve">die werden </w:t>
      </w:r>
      <w:r w:rsidRPr="000E28A5">
        <w:t xml:space="preserve">omgeslagen naar een relevante hoeveelheidsparameter per fractie. </w:t>
      </w:r>
      <w:r w:rsidR="000452AE" w:rsidRPr="000E28A5">
        <w:t xml:space="preserve">Deze kosten worden berekend door </w:t>
      </w:r>
      <w:r w:rsidR="00FB7CAE">
        <w:t>Limburg.net</w:t>
      </w:r>
      <w:r w:rsidR="00FB7CAE" w:rsidRPr="000E28A5" w:rsidDel="00FB7CAE">
        <w:t xml:space="preserve"> </w:t>
      </w:r>
      <w:r w:rsidR="000452AE" w:rsidRPr="000E28A5">
        <w:t>en weergegeven in een overzicht op te geven aan de gemeente</w:t>
      </w:r>
      <w:r w:rsidR="00814351">
        <w:t>.</w:t>
      </w:r>
    </w:p>
    <w:p w14:paraId="569946DF" w14:textId="77777777" w:rsidR="00E47D2C" w:rsidRDefault="000452AE" w:rsidP="00B62ACF">
      <w:pPr>
        <w:pStyle w:val="Lijstopsommingsteken0"/>
        <w:tabs>
          <w:tab w:val="clear" w:pos="227"/>
          <w:tab w:val="num" w:pos="1247"/>
        </w:tabs>
      </w:pPr>
      <w:r w:rsidRPr="000E28A5">
        <w:t>Het bedrag van de contantbelasting w</w:t>
      </w:r>
      <w:r w:rsidR="00814351">
        <w:t>ordt bepaald er</w:t>
      </w:r>
      <w:r w:rsidRPr="000E28A5">
        <w:t>van uitgaande dat de aangeboden afvalstoffen worden aangeboden conform de bepalingen van het afvalreglement.</w:t>
      </w:r>
    </w:p>
    <w:p w14:paraId="5140B88B" w14:textId="5819B83E" w:rsidR="00F86B1B" w:rsidRDefault="00A87A3F" w:rsidP="00B62ACF">
      <w:pPr>
        <w:pStyle w:val="Lijstopsommingsteken0"/>
        <w:tabs>
          <w:tab w:val="clear" w:pos="227"/>
          <w:tab w:val="num" w:pos="1247"/>
        </w:tabs>
      </w:pPr>
      <w:r>
        <w:t xml:space="preserve">De vergoedingen die op de </w:t>
      </w:r>
      <w:r w:rsidR="00FB7CAE">
        <w:t>Limburg.net</w:t>
      </w:r>
      <w:r w:rsidR="00FB7CAE" w:rsidDel="00FB7CAE">
        <w:t xml:space="preserve"> </w:t>
      </w:r>
      <w:r>
        <w:t xml:space="preserve">recyclageparken worden aangerekend betreffen geen contantbelastingen. Zij worden vastgelegd in een tarievenreglement goedgekeurd door de raad van bestuur van </w:t>
      </w:r>
      <w:r w:rsidR="00FB7CAE">
        <w:t>Limburg.net</w:t>
      </w:r>
      <w:r w:rsidR="00FB7CAE" w:rsidDel="00FB7CAE">
        <w:t xml:space="preserve"> </w:t>
      </w:r>
      <w:r w:rsidR="003263B4">
        <w:t>en bekrachtigd door de betrokken gemeenteraad</w:t>
      </w:r>
      <w:r>
        <w:t>.</w:t>
      </w:r>
    </w:p>
    <w:p w14:paraId="3AF49D0A" w14:textId="77777777" w:rsidR="00FB5B17" w:rsidRPr="000E28A5" w:rsidRDefault="00FB5B17" w:rsidP="00961291"/>
    <w:p w14:paraId="55395BBA" w14:textId="77777777" w:rsidR="004029EA" w:rsidRDefault="00D9353E" w:rsidP="00F71A62">
      <w:pPr>
        <w:pStyle w:val="Kop4"/>
      </w:pPr>
      <w:r w:rsidRPr="000E28A5">
        <w:t>Afvalstoffen onderworpen aan de contantbelasting</w:t>
      </w:r>
    </w:p>
    <w:p w14:paraId="1480D945" w14:textId="77777777" w:rsidR="00983AE5" w:rsidRDefault="00983AE5" w:rsidP="00983AE5"/>
    <w:p w14:paraId="2E1BF8B8" w14:textId="77777777" w:rsidR="00947684" w:rsidRPr="000E28A5" w:rsidRDefault="00623532" w:rsidP="00D9353E">
      <w:r w:rsidRPr="000E28A5">
        <w:t>Voor</w:t>
      </w:r>
      <w:r w:rsidR="00814351">
        <w:t xml:space="preserve"> </w:t>
      </w:r>
      <w:r w:rsidRPr="000E28A5">
        <w:t>zover de aangeboden fractie huishoudelijke afvalstoffen niet valt onder de toepassing van de basisdienst</w:t>
      </w:r>
      <w:r w:rsidR="00A87A3F">
        <w:t>, noch</w:t>
      </w:r>
      <w:r w:rsidR="005E71B9">
        <w:t xml:space="preserve"> </w:t>
      </w:r>
      <w:r w:rsidR="00A87A3F">
        <w:t xml:space="preserve">onder het tarievenreglement van toepassing op de recyclageparken, </w:t>
      </w:r>
      <w:r w:rsidRPr="000E28A5">
        <w:t>is er e</w:t>
      </w:r>
      <w:r w:rsidR="00D9353E" w:rsidRPr="000E28A5">
        <w:t xml:space="preserve">en </w:t>
      </w:r>
      <w:r w:rsidR="00947684" w:rsidRPr="000E28A5">
        <w:t xml:space="preserve">contantbelasting </w:t>
      </w:r>
      <w:r w:rsidR="00D9353E" w:rsidRPr="000E28A5">
        <w:t>verschuldigd</w:t>
      </w:r>
      <w:r w:rsidRPr="000E28A5">
        <w:t xml:space="preserve"> door elk</w:t>
      </w:r>
      <w:r w:rsidR="00E64EDE">
        <w:t xml:space="preserve"> gezin of onderneming</w:t>
      </w:r>
      <w:r w:rsidRPr="000E28A5">
        <w:t xml:space="preserve"> die in de gemeente één van </w:t>
      </w:r>
      <w:r w:rsidR="00947684" w:rsidRPr="000E28A5">
        <w:t xml:space="preserve">de volgende fracties huishoudelijke </w:t>
      </w:r>
      <w:r w:rsidR="00D9353E" w:rsidRPr="000E28A5">
        <w:t xml:space="preserve">afvalstoffen </w:t>
      </w:r>
      <w:r w:rsidRPr="000E28A5">
        <w:t>aanbiedt</w:t>
      </w:r>
      <w:r w:rsidR="00BA51BE">
        <w:t>:</w:t>
      </w:r>
    </w:p>
    <w:p w14:paraId="02217DB8" w14:textId="77777777" w:rsidR="00947684" w:rsidRPr="000E28A5" w:rsidRDefault="00623532" w:rsidP="004546E1">
      <w:pPr>
        <w:pStyle w:val="Lijstopsommingsteken0"/>
      </w:pPr>
      <w:r w:rsidRPr="000E28A5">
        <w:t xml:space="preserve">in te zamelen </w:t>
      </w:r>
      <w:r w:rsidR="00D9353E" w:rsidRPr="000E28A5">
        <w:t xml:space="preserve">volgens de </w:t>
      </w:r>
      <w:r w:rsidR="00D9353E" w:rsidRPr="004546E1">
        <w:t>h</w:t>
      </w:r>
      <w:r w:rsidR="00947684" w:rsidRPr="004546E1">
        <w:t>aalmethode</w:t>
      </w:r>
      <w:r w:rsidR="00947684" w:rsidRPr="000E28A5">
        <w:t xml:space="preserve"> (huis-aan-huis</w:t>
      </w:r>
      <w:r w:rsidR="00D9353E" w:rsidRPr="000E28A5">
        <w:t>ophaling</w:t>
      </w:r>
      <w:r w:rsidR="00947684" w:rsidRPr="000E28A5">
        <w:t>)</w:t>
      </w:r>
      <w:r w:rsidR="00681C90">
        <w:rPr>
          <w:rStyle w:val="Voetnootmarkering"/>
        </w:rPr>
        <w:footnoteReference w:id="4"/>
      </w:r>
      <w:r w:rsidR="00D9353E" w:rsidRPr="000E28A5">
        <w:t>:</w:t>
      </w:r>
    </w:p>
    <w:p w14:paraId="59E0AB46" w14:textId="77777777" w:rsidR="004546E1" w:rsidRDefault="00947684" w:rsidP="004546E1">
      <w:pPr>
        <w:pStyle w:val="Lijstopsommingsteken2"/>
      </w:pPr>
      <w:r w:rsidRPr="000E28A5">
        <w:t xml:space="preserve">huisvuil </w:t>
      </w:r>
      <w:r w:rsidR="00535900" w:rsidRPr="000E28A5">
        <w:t xml:space="preserve"> </w:t>
      </w:r>
      <w:r w:rsidR="00AF2A8F">
        <w:t>(</w:t>
      </w:r>
      <w:r w:rsidR="00535900" w:rsidRPr="000E28A5">
        <w:t>voor</w:t>
      </w:r>
      <w:r w:rsidR="00814351">
        <w:t xml:space="preserve"> </w:t>
      </w:r>
      <w:r w:rsidR="00535900" w:rsidRPr="000E28A5">
        <w:t>zover dit niet begrepen is in de basisdienst</w:t>
      </w:r>
      <w:r w:rsidR="00AF2A8F">
        <w:t>)</w:t>
      </w:r>
      <w:r w:rsidR="00E64EDE">
        <w:t xml:space="preserve"> en </w:t>
      </w:r>
      <w:r w:rsidR="00E64EDE" w:rsidRPr="000E28A5">
        <w:t>de gemengde fractie van het vergelijkbaar bedrijfsafval</w:t>
      </w:r>
      <w:r w:rsidR="00D734C9">
        <w:t>;</w:t>
      </w:r>
    </w:p>
    <w:p w14:paraId="42A16AE0" w14:textId="77777777" w:rsidR="0014267C" w:rsidRDefault="0014267C" w:rsidP="004546E1">
      <w:pPr>
        <w:pStyle w:val="Lijstopsommingsteken2"/>
      </w:pPr>
      <w:r>
        <w:t>keukenafval</w:t>
      </w:r>
    </w:p>
    <w:p w14:paraId="1B177573" w14:textId="0919ECE3" w:rsidR="00F9709D" w:rsidRDefault="00F83170" w:rsidP="004546E1">
      <w:pPr>
        <w:pStyle w:val="Lijstopsommingsteken2"/>
      </w:pPr>
      <w:r>
        <w:t>pmd</w:t>
      </w:r>
      <w:r w:rsidR="00DD621F">
        <w:t xml:space="preserve"> </w:t>
      </w:r>
    </w:p>
    <w:p w14:paraId="6C5653F1" w14:textId="3557B41D" w:rsidR="0014267C" w:rsidRDefault="0014267C" w:rsidP="004546E1">
      <w:pPr>
        <w:pStyle w:val="Lijstopsommingsteken2"/>
      </w:pPr>
      <w:r>
        <w:t>textiel</w:t>
      </w:r>
    </w:p>
    <w:p w14:paraId="6E017F29" w14:textId="35789017" w:rsidR="00947684" w:rsidRPr="000E28A5" w:rsidRDefault="00F53957" w:rsidP="004546E1">
      <w:pPr>
        <w:pStyle w:val="Lijstopsommingsteken2"/>
      </w:pPr>
      <w:r>
        <w:t>tuinafval</w:t>
      </w:r>
      <w:r w:rsidRPr="000E28A5">
        <w:t xml:space="preserve"> </w:t>
      </w:r>
      <w:r w:rsidR="00947684" w:rsidRPr="000E28A5">
        <w:t>en organisch-biologisch vergelijkbaar bedrijfsafval</w:t>
      </w:r>
      <w:r w:rsidR="00535900" w:rsidRPr="000E28A5">
        <w:t xml:space="preserve"> voor</w:t>
      </w:r>
      <w:r w:rsidR="00814351">
        <w:t xml:space="preserve"> </w:t>
      </w:r>
      <w:r w:rsidR="00535900" w:rsidRPr="000E28A5">
        <w:t>zover dit niet begrepen is in de basisdienst</w:t>
      </w:r>
      <w:r w:rsidR="00914711">
        <w:t>.</w:t>
      </w:r>
      <w:r w:rsidR="00AF2A8F">
        <w:t>.</w:t>
      </w:r>
    </w:p>
    <w:p w14:paraId="4A78458D" w14:textId="77777777" w:rsidR="00F9709D" w:rsidRDefault="00F9709D" w:rsidP="00681C90">
      <w:pPr>
        <w:pStyle w:val="Lijstopsommingsteken2"/>
        <w:numPr>
          <w:ilvl w:val="0"/>
          <w:numId w:val="0"/>
        </w:numPr>
        <w:ind w:left="1040"/>
      </w:pPr>
    </w:p>
    <w:p w14:paraId="0310FD3B" w14:textId="77777777" w:rsidR="00F9709D" w:rsidRPr="000E28A5" w:rsidRDefault="00F9709D" w:rsidP="004546E1">
      <w:pPr>
        <w:pStyle w:val="Lijstopsommingsteken0"/>
      </w:pPr>
      <w:r w:rsidRPr="000E28A5">
        <w:t>in te zamelen volgens de haalmethode (</w:t>
      </w:r>
      <w:r>
        <w:t>op afroep</w:t>
      </w:r>
      <w:r w:rsidRPr="000E28A5">
        <w:t>):</w:t>
      </w:r>
    </w:p>
    <w:p w14:paraId="3DCF6D17" w14:textId="458DE5DF" w:rsidR="00F9709D" w:rsidRDefault="00F9709D" w:rsidP="004546E1">
      <w:pPr>
        <w:pStyle w:val="Lijstopsommingsteken2"/>
      </w:pPr>
      <w:r w:rsidRPr="004546E1">
        <w:t>grofvuil</w:t>
      </w:r>
      <w:r w:rsidRPr="000E28A5">
        <w:t>;</w:t>
      </w:r>
    </w:p>
    <w:p w14:paraId="6FB87553" w14:textId="0F1465B9" w:rsidR="0014267C" w:rsidRDefault="0014267C" w:rsidP="004546E1">
      <w:pPr>
        <w:pStyle w:val="Lijstopsommingsteken2"/>
      </w:pPr>
      <w:r>
        <w:t>snoeihout</w:t>
      </w:r>
    </w:p>
    <w:p w14:paraId="5998EF16" w14:textId="77777777" w:rsidR="00535900" w:rsidRPr="000E28A5" w:rsidRDefault="00535900" w:rsidP="00F9709D"/>
    <w:p w14:paraId="5B1906C4" w14:textId="77777777" w:rsidR="005D4CB5" w:rsidRDefault="005D4CB5" w:rsidP="004F4236">
      <w:pPr>
        <w:pStyle w:val="Kop3"/>
      </w:pPr>
      <w:r w:rsidRPr="000E28A5">
        <w:t xml:space="preserve">De </w:t>
      </w:r>
      <w:r w:rsidR="00F7360D">
        <w:t xml:space="preserve">bedragen </w:t>
      </w:r>
      <w:r w:rsidRPr="000E28A5">
        <w:t>van de contantbelasting</w:t>
      </w:r>
    </w:p>
    <w:p w14:paraId="6A257CFE" w14:textId="77777777" w:rsidR="008A0D41" w:rsidRPr="008A0D41" w:rsidRDefault="008A0D41" w:rsidP="008A0D41"/>
    <w:p w14:paraId="3B391CC7" w14:textId="77777777" w:rsidR="00DF034A" w:rsidRDefault="00DF034A" w:rsidP="008A0D41">
      <w:pPr>
        <w:pStyle w:val="Kop4"/>
      </w:pPr>
      <w:bookmarkStart w:id="16" w:name="_Ref333173260"/>
      <w:r w:rsidRPr="000E28A5">
        <w:t xml:space="preserve">De </w:t>
      </w:r>
      <w:r w:rsidR="00F7360D">
        <w:t>bedragen</w:t>
      </w:r>
      <w:r w:rsidR="00F7360D" w:rsidRPr="000E28A5">
        <w:t xml:space="preserve"> </w:t>
      </w:r>
      <w:r w:rsidRPr="000E28A5">
        <w:t>voor de aan huis inzameling</w:t>
      </w:r>
      <w:bookmarkEnd w:id="16"/>
    </w:p>
    <w:p w14:paraId="1911C57A" w14:textId="77777777" w:rsidR="008A0D41" w:rsidRPr="008A0D41" w:rsidRDefault="008A0D41" w:rsidP="008A0D41"/>
    <w:p w14:paraId="59D1A239" w14:textId="77777777" w:rsidR="007523D8" w:rsidRPr="000E28A5" w:rsidRDefault="007523D8" w:rsidP="0007034F">
      <w:r w:rsidRPr="000E28A5">
        <w:t>Voor de inzameling en verwerking van de aan huis opgehaalde huishoudelijk afvalstoffen, die aan het ophaalpunt worden aangeboden volgens het afvalreglement in het aangepaste recipiënt en voor</w:t>
      </w:r>
      <w:r w:rsidR="00814351">
        <w:t xml:space="preserve"> </w:t>
      </w:r>
      <w:r w:rsidRPr="000E28A5">
        <w:t>zover ze niet vallen onder de basisdienst</w:t>
      </w:r>
      <w:r w:rsidR="009000EE">
        <w:t>,</w:t>
      </w:r>
      <w:r w:rsidRPr="000E28A5">
        <w:t xml:space="preserve"> is de volgende contantbelasting verschuldigd</w:t>
      </w:r>
      <w:r w:rsidR="00BA51BE">
        <w:t>:</w:t>
      </w:r>
    </w:p>
    <w:p w14:paraId="5A495ACB" w14:textId="5FF0E605" w:rsidR="00F86B1B" w:rsidRDefault="005E71B9" w:rsidP="0007034F">
      <w:pPr>
        <w:pStyle w:val="Lijstopsommingsteken0"/>
      </w:pPr>
      <w:r>
        <w:t>C</w:t>
      </w:r>
      <w:r w:rsidR="00663F19">
        <w:t>ontantbelasting</w:t>
      </w:r>
      <w:r w:rsidR="00BA51BE">
        <w:t>:</w:t>
      </w:r>
      <w:r w:rsidR="005F7867" w:rsidRPr="000E28A5">
        <w:t xml:space="preserve"> </w:t>
      </w:r>
      <w:r w:rsidR="009B7541">
        <w:t xml:space="preserve">huisvuil </w:t>
      </w:r>
      <w:r w:rsidR="00FB7CAE">
        <w:t>en tuinafval</w:t>
      </w:r>
    </w:p>
    <w:p w14:paraId="4B2D01C6" w14:textId="77777777" w:rsidR="009B7541" w:rsidRPr="00A9771A" w:rsidRDefault="009B7541" w:rsidP="006D56E4">
      <w:pPr>
        <w:pStyle w:val="Lijstopsommingsteken0"/>
        <w:numPr>
          <w:ilvl w:val="1"/>
          <w:numId w:val="13"/>
        </w:numPr>
      </w:pPr>
      <w:r>
        <w:t xml:space="preserve">1 rol van 10 </w:t>
      </w:r>
      <w:r w:rsidR="00DD621F">
        <w:t>huisvuil</w:t>
      </w:r>
      <w:r w:rsidR="00DD621F" w:rsidRPr="00A9771A">
        <w:t xml:space="preserve">zakken </w:t>
      </w:r>
      <w:r w:rsidRPr="00A9771A">
        <w:t xml:space="preserve">van 44 liter/stuk: </w:t>
      </w:r>
      <w:r>
        <w:t xml:space="preserve">€ </w:t>
      </w:r>
      <w:r w:rsidRPr="00A9771A">
        <w:t>12,5</w:t>
      </w:r>
      <w:r>
        <w:t>0</w:t>
      </w:r>
      <w:r w:rsidRPr="00A9771A">
        <w:t xml:space="preserve"> /rol </w:t>
      </w:r>
    </w:p>
    <w:p w14:paraId="18A9F594" w14:textId="77777777" w:rsidR="009B7541" w:rsidRDefault="009B7541" w:rsidP="006D56E4">
      <w:pPr>
        <w:pStyle w:val="Lijstopsommingsteken0"/>
        <w:numPr>
          <w:ilvl w:val="1"/>
          <w:numId w:val="13"/>
        </w:numPr>
      </w:pPr>
      <w:r w:rsidRPr="00A9771A">
        <w:t xml:space="preserve">1 rol van 10 </w:t>
      </w:r>
      <w:r w:rsidR="00DD621F">
        <w:t>huisvuil</w:t>
      </w:r>
      <w:r w:rsidR="00DD621F" w:rsidRPr="00A9771A">
        <w:t xml:space="preserve">zakken </w:t>
      </w:r>
      <w:r w:rsidRPr="00A9771A">
        <w:t xml:space="preserve">van 22 liter/stuk: </w:t>
      </w:r>
      <w:r>
        <w:t xml:space="preserve">€   </w:t>
      </w:r>
      <w:r w:rsidRPr="00A9771A">
        <w:t xml:space="preserve">6,25 /rol </w:t>
      </w:r>
    </w:p>
    <w:p w14:paraId="6BDC78D4" w14:textId="1A1D1019" w:rsidR="00FB7CAE" w:rsidRPr="009B7541" w:rsidRDefault="00FB7CAE" w:rsidP="00FB7CAE">
      <w:pPr>
        <w:pStyle w:val="Lijstopsommingsteken0"/>
        <w:numPr>
          <w:ilvl w:val="1"/>
          <w:numId w:val="13"/>
        </w:numPr>
        <w:rPr>
          <w:u w:val="single"/>
          <w:lang w:val="nl-NL"/>
        </w:rPr>
      </w:pPr>
      <w:bookmarkStart w:id="17" w:name="_Hlk54344543"/>
      <w:r>
        <w:rPr>
          <w:lang w:val="nl-NL"/>
        </w:rPr>
        <w:t>1 rol van 10 tuinafvalzakken:</w:t>
      </w:r>
      <w:r w:rsidRPr="009B7541">
        <w:rPr>
          <w:lang w:val="nl-NL"/>
        </w:rPr>
        <w:t xml:space="preserve"> </w:t>
      </w:r>
      <w:r>
        <w:rPr>
          <w:lang w:val="nl-NL"/>
        </w:rPr>
        <w:t>€ 2,50</w:t>
      </w:r>
      <w:r w:rsidRPr="009B7541">
        <w:rPr>
          <w:lang w:val="nl-NL"/>
        </w:rPr>
        <w:t xml:space="preserve">/rol </w:t>
      </w:r>
    </w:p>
    <w:bookmarkEnd w:id="17"/>
    <w:p w14:paraId="4B3EF0C7" w14:textId="77777777" w:rsidR="003B2C0B" w:rsidRDefault="003B2C0B" w:rsidP="003B2C0B">
      <w:pPr>
        <w:pStyle w:val="Lijstopsommingsteken0"/>
        <w:numPr>
          <w:ilvl w:val="0"/>
          <w:numId w:val="0"/>
        </w:numPr>
        <w:ind w:left="227" w:hanging="227"/>
      </w:pPr>
    </w:p>
    <w:p w14:paraId="48A7DD1B" w14:textId="77777777" w:rsidR="003B2C0B" w:rsidRDefault="003B2C0B" w:rsidP="003B2C0B">
      <w:pPr>
        <w:pStyle w:val="Lijstopsommingsteken0"/>
        <w:numPr>
          <w:ilvl w:val="0"/>
          <w:numId w:val="0"/>
        </w:numPr>
        <w:ind w:left="227" w:hanging="227"/>
      </w:pPr>
    </w:p>
    <w:p w14:paraId="6ADA3457" w14:textId="77777777" w:rsidR="003B2C0B" w:rsidRDefault="003B2C0B" w:rsidP="003B2C0B">
      <w:pPr>
        <w:pStyle w:val="Lijstopsommingsteken0"/>
        <w:numPr>
          <w:ilvl w:val="0"/>
          <w:numId w:val="0"/>
        </w:numPr>
        <w:ind w:left="227" w:hanging="227"/>
      </w:pPr>
      <w:r>
        <w:t xml:space="preserve">Indien gebruik gemaakt wordt van specifieke inzamelsystemen: </w:t>
      </w:r>
    </w:p>
    <w:tbl>
      <w:tblPr>
        <w:tblW w:w="0" w:type="auto"/>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303"/>
        <w:gridCol w:w="1279"/>
        <w:gridCol w:w="2303"/>
        <w:gridCol w:w="2303"/>
      </w:tblGrid>
      <w:tr w:rsidR="003B2C0B" w14:paraId="636389FA" w14:textId="77777777" w:rsidTr="003B2C0B">
        <w:tc>
          <w:tcPr>
            <w:tcW w:w="2303" w:type="dxa"/>
            <w:tcBorders>
              <w:top w:val="single" w:sz="6" w:space="0" w:color="auto"/>
              <w:left w:val="single" w:sz="6" w:space="0" w:color="auto"/>
              <w:bottom w:val="single" w:sz="6" w:space="0" w:color="auto"/>
              <w:right w:val="single" w:sz="6" w:space="0" w:color="auto"/>
            </w:tcBorders>
            <w:hideMark/>
          </w:tcPr>
          <w:p w14:paraId="5016DE26" w14:textId="77777777" w:rsidR="003B2C0B" w:rsidRDefault="003B2C0B" w:rsidP="003B2C0B">
            <w:pPr>
              <w:jc w:val="center"/>
              <w:rPr>
                <w:smallCaps/>
              </w:rPr>
            </w:pPr>
            <w:r>
              <w:rPr>
                <w:smallCaps/>
              </w:rPr>
              <w:t>Type container</w:t>
            </w:r>
          </w:p>
        </w:tc>
        <w:tc>
          <w:tcPr>
            <w:tcW w:w="1279" w:type="dxa"/>
            <w:tcBorders>
              <w:top w:val="single" w:sz="6" w:space="0" w:color="auto"/>
              <w:left w:val="single" w:sz="6" w:space="0" w:color="auto"/>
              <w:bottom w:val="single" w:sz="6" w:space="0" w:color="auto"/>
              <w:right w:val="single" w:sz="6" w:space="0" w:color="auto"/>
            </w:tcBorders>
            <w:hideMark/>
          </w:tcPr>
          <w:p w14:paraId="18552B0E" w14:textId="77777777" w:rsidR="003B2C0B" w:rsidRDefault="003B2C0B" w:rsidP="003B2C0B">
            <w:pPr>
              <w:jc w:val="center"/>
              <w:rPr>
                <w:smallCaps/>
              </w:rPr>
            </w:pPr>
            <w:r>
              <w:rPr>
                <w:smallCaps/>
              </w:rPr>
              <w:t>Afvalsoort</w:t>
            </w:r>
          </w:p>
        </w:tc>
        <w:tc>
          <w:tcPr>
            <w:tcW w:w="2303" w:type="dxa"/>
            <w:tcBorders>
              <w:top w:val="single" w:sz="6" w:space="0" w:color="auto"/>
              <w:left w:val="single" w:sz="6" w:space="0" w:color="auto"/>
              <w:bottom w:val="single" w:sz="6" w:space="0" w:color="auto"/>
              <w:right w:val="single" w:sz="6" w:space="0" w:color="auto"/>
            </w:tcBorders>
            <w:hideMark/>
          </w:tcPr>
          <w:p w14:paraId="166163FF" w14:textId="77777777" w:rsidR="003B2C0B" w:rsidRDefault="003B2C0B" w:rsidP="003B2C0B">
            <w:pPr>
              <w:jc w:val="center"/>
              <w:rPr>
                <w:smallCaps/>
              </w:rPr>
            </w:pPr>
            <w:r>
              <w:rPr>
                <w:smallCaps/>
              </w:rPr>
              <w:t>EUR per aanbieding</w:t>
            </w:r>
          </w:p>
        </w:tc>
        <w:tc>
          <w:tcPr>
            <w:tcW w:w="2303" w:type="dxa"/>
            <w:tcBorders>
              <w:top w:val="single" w:sz="6" w:space="0" w:color="auto"/>
              <w:left w:val="single" w:sz="6" w:space="0" w:color="auto"/>
              <w:bottom w:val="single" w:sz="6" w:space="0" w:color="auto"/>
              <w:right w:val="single" w:sz="6" w:space="0" w:color="auto"/>
            </w:tcBorders>
            <w:hideMark/>
          </w:tcPr>
          <w:p w14:paraId="3145F20C" w14:textId="77777777" w:rsidR="003B2C0B" w:rsidRDefault="003B2C0B" w:rsidP="003B2C0B">
            <w:pPr>
              <w:jc w:val="center"/>
              <w:rPr>
                <w:smallCaps/>
              </w:rPr>
            </w:pPr>
            <w:r>
              <w:rPr>
                <w:smallCaps/>
              </w:rPr>
              <w:t>EUR per kg</w:t>
            </w:r>
          </w:p>
        </w:tc>
      </w:tr>
      <w:tr w:rsidR="00FB7CAE" w14:paraId="22CBB4A8" w14:textId="77777777" w:rsidTr="003B2C0B">
        <w:tc>
          <w:tcPr>
            <w:tcW w:w="2303" w:type="dxa"/>
            <w:tcBorders>
              <w:top w:val="single" w:sz="6" w:space="0" w:color="auto"/>
              <w:left w:val="single" w:sz="6" w:space="0" w:color="auto"/>
              <w:bottom w:val="single" w:sz="6" w:space="0" w:color="auto"/>
              <w:right w:val="single" w:sz="6" w:space="0" w:color="auto"/>
            </w:tcBorders>
          </w:tcPr>
          <w:p w14:paraId="17602DAD" w14:textId="6AEF63B3" w:rsidR="00FB7CAE" w:rsidRDefault="00FB7CAE" w:rsidP="003B2C0B">
            <w:pPr>
              <w:overflowPunct/>
              <w:autoSpaceDE/>
              <w:adjustRightInd/>
              <w:jc w:val="center"/>
              <w:rPr>
                <w:rFonts w:cs="Arial"/>
                <w:lang w:val="nl-NL"/>
              </w:rPr>
            </w:pPr>
            <w:r>
              <w:rPr>
                <w:rFonts w:cs="Arial"/>
                <w:lang w:val="nl-NL"/>
              </w:rPr>
              <w:t>1.100 liter</w:t>
            </w:r>
          </w:p>
        </w:tc>
        <w:tc>
          <w:tcPr>
            <w:tcW w:w="1279" w:type="dxa"/>
            <w:tcBorders>
              <w:top w:val="single" w:sz="6" w:space="0" w:color="auto"/>
              <w:left w:val="single" w:sz="6" w:space="0" w:color="auto"/>
              <w:bottom w:val="single" w:sz="6" w:space="0" w:color="auto"/>
              <w:right w:val="single" w:sz="6" w:space="0" w:color="auto"/>
            </w:tcBorders>
          </w:tcPr>
          <w:p w14:paraId="5FC4FA39" w14:textId="3582284E" w:rsidR="00FB7CAE" w:rsidRDefault="00FB7CAE" w:rsidP="003B2C0B">
            <w:pPr>
              <w:overflowPunct/>
              <w:autoSpaceDE/>
              <w:adjustRightInd/>
              <w:jc w:val="center"/>
              <w:rPr>
                <w:rFonts w:cs="Arial"/>
                <w:lang w:val="nl-NL"/>
              </w:rPr>
            </w:pPr>
            <w:r>
              <w:rPr>
                <w:rFonts w:cs="Arial"/>
                <w:lang w:val="nl-NL"/>
              </w:rPr>
              <w:t>Huisvuil</w:t>
            </w:r>
          </w:p>
        </w:tc>
        <w:tc>
          <w:tcPr>
            <w:tcW w:w="2303" w:type="dxa"/>
            <w:tcBorders>
              <w:top w:val="single" w:sz="6" w:space="0" w:color="auto"/>
              <w:left w:val="single" w:sz="6" w:space="0" w:color="auto"/>
              <w:bottom w:val="single" w:sz="6" w:space="0" w:color="auto"/>
              <w:right w:val="single" w:sz="6" w:space="0" w:color="auto"/>
            </w:tcBorders>
          </w:tcPr>
          <w:p w14:paraId="22C03546" w14:textId="5C1AC34F" w:rsidR="00FB7CAE" w:rsidRDefault="00FB7CAE" w:rsidP="003B2C0B">
            <w:pPr>
              <w:overflowPunct/>
              <w:autoSpaceDE/>
              <w:adjustRightInd/>
              <w:jc w:val="center"/>
              <w:rPr>
                <w:rFonts w:cs="Arial"/>
                <w:lang w:val="nl-NL"/>
              </w:rPr>
            </w:pPr>
            <w:r>
              <w:rPr>
                <w:rFonts w:cs="Arial"/>
                <w:lang w:val="nl-NL"/>
              </w:rPr>
              <w:t>3,21</w:t>
            </w:r>
          </w:p>
        </w:tc>
        <w:tc>
          <w:tcPr>
            <w:tcW w:w="2303" w:type="dxa"/>
            <w:tcBorders>
              <w:top w:val="single" w:sz="6" w:space="0" w:color="auto"/>
              <w:left w:val="single" w:sz="6" w:space="0" w:color="auto"/>
              <w:bottom w:val="single" w:sz="6" w:space="0" w:color="auto"/>
              <w:right w:val="single" w:sz="6" w:space="0" w:color="auto"/>
            </w:tcBorders>
          </w:tcPr>
          <w:p w14:paraId="42C88CBB" w14:textId="077E0A68" w:rsidR="00FB7CAE" w:rsidRDefault="00FB7CAE" w:rsidP="003B2C0B">
            <w:pPr>
              <w:overflowPunct/>
              <w:autoSpaceDE/>
              <w:adjustRightInd/>
              <w:jc w:val="center"/>
              <w:rPr>
                <w:rFonts w:cs="Arial"/>
                <w:lang w:val="nl-NL"/>
              </w:rPr>
            </w:pPr>
            <w:r>
              <w:rPr>
                <w:rFonts w:cs="Arial"/>
                <w:lang w:val="nl-NL"/>
              </w:rPr>
              <w:t>0,18</w:t>
            </w:r>
          </w:p>
        </w:tc>
      </w:tr>
      <w:tr w:rsidR="003B2C0B" w14:paraId="577D0AC4" w14:textId="77777777" w:rsidTr="003B2C0B">
        <w:tc>
          <w:tcPr>
            <w:tcW w:w="2303" w:type="dxa"/>
            <w:tcBorders>
              <w:top w:val="single" w:sz="6" w:space="0" w:color="auto"/>
              <w:left w:val="single" w:sz="6" w:space="0" w:color="auto"/>
              <w:bottom w:val="single" w:sz="6" w:space="0" w:color="auto"/>
              <w:right w:val="single" w:sz="6" w:space="0" w:color="auto"/>
            </w:tcBorders>
            <w:hideMark/>
          </w:tcPr>
          <w:p w14:paraId="7CB130EE" w14:textId="77777777" w:rsidR="003B2C0B" w:rsidRDefault="003B2C0B" w:rsidP="003B2C0B">
            <w:pPr>
              <w:overflowPunct/>
              <w:autoSpaceDE/>
              <w:adjustRightInd/>
              <w:jc w:val="center"/>
              <w:rPr>
                <w:rFonts w:cs="Arial"/>
                <w:lang w:val="nl-NL"/>
              </w:rPr>
            </w:pPr>
            <w:r>
              <w:rPr>
                <w:rFonts w:cs="Arial"/>
                <w:lang w:val="nl-NL"/>
              </w:rPr>
              <w:t xml:space="preserve">Container met gezamenlijk </w:t>
            </w:r>
            <w:r w:rsidR="00022F5A">
              <w:rPr>
                <w:rFonts w:cs="Arial"/>
                <w:lang w:val="nl-NL"/>
              </w:rPr>
              <w:t>quotum</w:t>
            </w:r>
            <w:r>
              <w:rPr>
                <w:rFonts w:cs="Arial"/>
                <w:lang w:val="nl-NL"/>
              </w:rPr>
              <w:t xml:space="preserve"> (tarief van toepassing van zodra </w:t>
            </w:r>
            <w:r w:rsidR="00022F5A">
              <w:rPr>
                <w:rFonts w:cs="Arial"/>
                <w:lang w:val="nl-NL"/>
              </w:rPr>
              <w:t>quotum</w:t>
            </w:r>
            <w:r>
              <w:rPr>
                <w:rFonts w:cs="Arial"/>
                <w:lang w:val="nl-NL"/>
              </w:rPr>
              <w:t>kilo’s opgebruikt zijn)</w:t>
            </w:r>
          </w:p>
        </w:tc>
        <w:tc>
          <w:tcPr>
            <w:tcW w:w="1279" w:type="dxa"/>
            <w:tcBorders>
              <w:top w:val="single" w:sz="6" w:space="0" w:color="auto"/>
              <w:left w:val="single" w:sz="6" w:space="0" w:color="auto"/>
              <w:bottom w:val="single" w:sz="6" w:space="0" w:color="auto"/>
              <w:right w:val="single" w:sz="6" w:space="0" w:color="auto"/>
            </w:tcBorders>
            <w:hideMark/>
          </w:tcPr>
          <w:p w14:paraId="34AF16FE" w14:textId="4F7A8914" w:rsidR="003B2C0B" w:rsidRDefault="00D52CA0" w:rsidP="003B2C0B">
            <w:pPr>
              <w:overflowPunct/>
              <w:autoSpaceDE/>
              <w:adjustRightInd/>
              <w:jc w:val="center"/>
              <w:rPr>
                <w:rFonts w:cs="Arial"/>
                <w:lang w:val="nl-NL"/>
              </w:rPr>
            </w:pPr>
            <w:r>
              <w:rPr>
                <w:rFonts w:cs="Arial"/>
                <w:lang w:val="nl-NL"/>
              </w:rPr>
              <w:t>H</w:t>
            </w:r>
            <w:r w:rsidR="003B2C0B">
              <w:rPr>
                <w:rFonts w:cs="Arial"/>
                <w:lang w:val="nl-NL"/>
              </w:rPr>
              <w:t>uisvuil</w:t>
            </w:r>
          </w:p>
        </w:tc>
        <w:tc>
          <w:tcPr>
            <w:tcW w:w="2303" w:type="dxa"/>
            <w:tcBorders>
              <w:top w:val="single" w:sz="6" w:space="0" w:color="auto"/>
              <w:left w:val="single" w:sz="6" w:space="0" w:color="auto"/>
              <w:bottom w:val="single" w:sz="6" w:space="0" w:color="auto"/>
              <w:right w:val="single" w:sz="6" w:space="0" w:color="auto"/>
            </w:tcBorders>
            <w:hideMark/>
          </w:tcPr>
          <w:p w14:paraId="3C11E3EB" w14:textId="77777777" w:rsidR="003B2C0B" w:rsidRDefault="003B2C0B" w:rsidP="003B2C0B">
            <w:pPr>
              <w:overflowPunct/>
              <w:autoSpaceDE/>
              <w:adjustRightInd/>
              <w:jc w:val="center"/>
              <w:rPr>
                <w:rFonts w:cs="Arial"/>
                <w:lang w:val="nl-NL"/>
              </w:rPr>
            </w:pPr>
            <w:r>
              <w:rPr>
                <w:rFonts w:cs="Arial"/>
                <w:lang w:val="nl-NL"/>
              </w:rPr>
              <w:t>0,00</w:t>
            </w:r>
          </w:p>
        </w:tc>
        <w:tc>
          <w:tcPr>
            <w:tcW w:w="2303" w:type="dxa"/>
            <w:tcBorders>
              <w:top w:val="single" w:sz="6" w:space="0" w:color="auto"/>
              <w:left w:val="single" w:sz="6" w:space="0" w:color="auto"/>
              <w:bottom w:val="single" w:sz="6" w:space="0" w:color="auto"/>
              <w:right w:val="single" w:sz="6" w:space="0" w:color="auto"/>
            </w:tcBorders>
            <w:hideMark/>
          </w:tcPr>
          <w:p w14:paraId="15617974" w14:textId="77777777" w:rsidR="003B2C0B" w:rsidRDefault="003B2C0B" w:rsidP="003B2C0B">
            <w:pPr>
              <w:overflowPunct/>
              <w:autoSpaceDE/>
              <w:adjustRightInd/>
              <w:jc w:val="center"/>
              <w:rPr>
                <w:rFonts w:cs="Arial"/>
                <w:lang w:val="nl-NL"/>
              </w:rPr>
            </w:pPr>
            <w:r>
              <w:rPr>
                <w:rFonts w:cs="Arial"/>
                <w:lang w:val="nl-NL"/>
              </w:rPr>
              <w:t>0,18</w:t>
            </w:r>
          </w:p>
        </w:tc>
      </w:tr>
      <w:tr w:rsidR="00EA02FE" w14:paraId="0461C0FC" w14:textId="77777777" w:rsidTr="003B2C0B">
        <w:tc>
          <w:tcPr>
            <w:tcW w:w="2303" w:type="dxa"/>
            <w:tcBorders>
              <w:top w:val="single" w:sz="6" w:space="0" w:color="auto"/>
              <w:left w:val="single" w:sz="6" w:space="0" w:color="auto"/>
              <w:bottom w:val="single" w:sz="6" w:space="0" w:color="auto"/>
              <w:right w:val="single" w:sz="6" w:space="0" w:color="auto"/>
            </w:tcBorders>
          </w:tcPr>
          <w:p w14:paraId="7312E0CF" w14:textId="77777777" w:rsidR="00EA02FE" w:rsidRPr="00EA02FE" w:rsidRDefault="00EA02FE" w:rsidP="003B2C0B">
            <w:pPr>
              <w:overflowPunct/>
              <w:autoSpaceDE/>
              <w:adjustRightInd/>
              <w:jc w:val="center"/>
              <w:rPr>
                <w:rFonts w:cs="Arial"/>
                <w:lang w:val="nl-NL"/>
              </w:rPr>
            </w:pPr>
            <w:r w:rsidRPr="00EA02FE">
              <w:rPr>
                <w:rFonts w:cs="Arial"/>
                <w:lang w:val="nl-NL"/>
              </w:rPr>
              <w:t>Gezamenlijk ondergronds inzamelsysteem van Limburg.net</w:t>
            </w:r>
          </w:p>
        </w:tc>
        <w:tc>
          <w:tcPr>
            <w:tcW w:w="1279" w:type="dxa"/>
            <w:tcBorders>
              <w:top w:val="single" w:sz="6" w:space="0" w:color="auto"/>
              <w:left w:val="single" w:sz="6" w:space="0" w:color="auto"/>
              <w:bottom w:val="single" w:sz="6" w:space="0" w:color="auto"/>
              <w:right w:val="single" w:sz="6" w:space="0" w:color="auto"/>
            </w:tcBorders>
          </w:tcPr>
          <w:p w14:paraId="36475CB6" w14:textId="77777777" w:rsidR="00EA02FE" w:rsidRPr="00EA02FE" w:rsidRDefault="00EA02FE" w:rsidP="003B2C0B">
            <w:pPr>
              <w:overflowPunct/>
              <w:autoSpaceDE/>
              <w:adjustRightInd/>
              <w:jc w:val="center"/>
              <w:rPr>
                <w:rFonts w:cs="Arial"/>
                <w:lang w:val="nl-NL"/>
              </w:rPr>
            </w:pPr>
            <w:r w:rsidRPr="00EA02FE">
              <w:rPr>
                <w:rFonts w:cs="Arial"/>
                <w:lang w:val="nl-NL"/>
              </w:rPr>
              <w:t>Huisvuil</w:t>
            </w:r>
          </w:p>
        </w:tc>
        <w:tc>
          <w:tcPr>
            <w:tcW w:w="2303" w:type="dxa"/>
            <w:tcBorders>
              <w:top w:val="single" w:sz="6" w:space="0" w:color="auto"/>
              <w:left w:val="single" w:sz="6" w:space="0" w:color="auto"/>
              <w:bottom w:val="single" w:sz="6" w:space="0" w:color="auto"/>
              <w:right w:val="single" w:sz="6" w:space="0" w:color="auto"/>
            </w:tcBorders>
          </w:tcPr>
          <w:p w14:paraId="6ABC812A" w14:textId="77777777" w:rsidR="00EA02FE" w:rsidRPr="00EA02FE" w:rsidRDefault="00EA02FE" w:rsidP="003B2C0B">
            <w:pPr>
              <w:overflowPunct/>
              <w:autoSpaceDE/>
              <w:adjustRightInd/>
              <w:jc w:val="center"/>
              <w:rPr>
                <w:rFonts w:cs="Arial"/>
                <w:lang w:val="nl-NL"/>
              </w:rPr>
            </w:pPr>
            <w:r w:rsidRPr="00EA02FE">
              <w:rPr>
                <w:rFonts w:cs="Arial"/>
                <w:lang w:val="nl-NL"/>
              </w:rPr>
              <w:t>0,63 (per opening van de trommel)</w:t>
            </w:r>
          </w:p>
        </w:tc>
        <w:tc>
          <w:tcPr>
            <w:tcW w:w="2303" w:type="dxa"/>
            <w:tcBorders>
              <w:top w:val="single" w:sz="6" w:space="0" w:color="auto"/>
              <w:left w:val="single" w:sz="6" w:space="0" w:color="auto"/>
              <w:bottom w:val="single" w:sz="6" w:space="0" w:color="auto"/>
              <w:right w:val="single" w:sz="6" w:space="0" w:color="auto"/>
            </w:tcBorders>
          </w:tcPr>
          <w:p w14:paraId="5CB41A4C" w14:textId="77777777" w:rsidR="00EA02FE" w:rsidRDefault="00EA02FE" w:rsidP="003B2C0B">
            <w:pPr>
              <w:overflowPunct/>
              <w:autoSpaceDE/>
              <w:adjustRightInd/>
              <w:jc w:val="center"/>
              <w:rPr>
                <w:rFonts w:cs="Arial"/>
                <w:lang w:val="nl-NL"/>
              </w:rPr>
            </w:pPr>
            <w:r w:rsidRPr="00EA02FE">
              <w:rPr>
                <w:rFonts w:cs="Arial"/>
                <w:lang w:val="nl-NL"/>
              </w:rPr>
              <w:t>0,00</w:t>
            </w:r>
          </w:p>
        </w:tc>
      </w:tr>
    </w:tbl>
    <w:p w14:paraId="35354230" w14:textId="77777777" w:rsidR="003B2C0B" w:rsidRDefault="003B2C0B" w:rsidP="003B2C0B">
      <w:pPr>
        <w:pStyle w:val="Lijstopsommingsteken0"/>
        <w:numPr>
          <w:ilvl w:val="0"/>
          <w:numId w:val="0"/>
        </w:numPr>
      </w:pPr>
    </w:p>
    <w:p w14:paraId="5738FF95" w14:textId="77777777" w:rsidR="009B7541" w:rsidRDefault="009B7541" w:rsidP="009B7541">
      <w:pPr>
        <w:pStyle w:val="Lijstopsommingsteken0"/>
        <w:numPr>
          <w:ilvl w:val="0"/>
          <w:numId w:val="0"/>
        </w:numPr>
        <w:ind w:left="1440"/>
      </w:pPr>
    </w:p>
    <w:p w14:paraId="4946FE94" w14:textId="77777777" w:rsidR="005F7867" w:rsidRPr="009B7541" w:rsidRDefault="005F7867" w:rsidP="005D4CB5"/>
    <w:p w14:paraId="43A13E9F" w14:textId="1145BB24" w:rsidR="005F7867" w:rsidRPr="000E28A5" w:rsidRDefault="00663F19" w:rsidP="0007034F">
      <w:pPr>
        <w:pStyle w:val="Lijstopsommingsteken0"/>
      </w:pPr>
      <w:r w:rsidRPr="004546E1">
        <w:t>C</w:t>
      </w:r>
      <w:r w:rsidR="005209D9" w:rsidRPr="004546E1">
        <w:t>ontantbelasting</w:t>
      </w:r>
      <w:r w:rsidR="00BA51BE">
        <w:t>:</w:t>
      </w:r>
      <w:r>
        <w:t xml:space="preserve"> </w:t>
      </w:r>
      <w:r w:rsidR="00F83170">
        <w:t>pmd</w:t>
      </w:r>
      <w:r>
        <w:t xml:space="preserve">, </w:t>
      </w:r>
      <w:r w:rsidR="0014267C">
        <w:t xml:space="preserve">keukenafval, </w:t>
      </w:r>
      <w:r>
        <w:t>textiel e</w:t>
      </w:r>
      <w:r w:rsidR="005E71B9">
        <w:t>n lederwaren, papier en karton,</w:t>
      </w:r>
      <w:r>
        <w:t xml:space="preserve"> </w:t>
      </w:r>
      <w:r w:rsidR="005E71B9">
        <w:t>h</w:t>
      </w:r>
      <w:r>
        <w:t>ol glas</w:t>
      </w:r>
      <w:r w:rsidR="005E71B9">
        <w:t xml:space="preserve"> en metaal</w:t>
      </w:r>
    </w:p>
    <w:p w14:paraId="1BEC2A50" w14:textId="77777777" w:rsidR="00663F19" w:rsidRPr="000E28A5" w:rsidRDefault="00663F19" w:rsidP="0007034F">
      <w:pPr>
        <w:pStyle w:val="Tekstkop1"/>
        <w:rPr>
          <w:lang w:val="nl-NL"/>
        </w:rPr>
      </w:pPr>
      <w:r>
        <w:rPr>
          <w:lang w:val="nl-NL"/>
        </w:rPr>
        <w:t>De contantbelasting bedraagt</w:t>
      </w:r>
      <w:r w:rsidR="00BA51BE">
        <w:rPr>
          <w:lang w:val="nl-NL"/>
        </w:rPr>
        <w:t>:</w:t>
      </w:r>
    </w:p>
    <w:tbl>
      <w:tblPr>
        <w:tblStyle w:val="Tabelraster"/>
        <w:tblW w:w="8522" w:type="dxa"/>
        <w:tblInd w:w="392" w:type="dxa"/>
        <w:tblLook w:val="04A0" w:firstRow="1" w:lastRow="0" w:firstColumn="1" w:lastColumn="0" w:noHBand="0" w:noVBand="1"/>
      </w:tblPr>
      <w:tblGrid>
        <w:gridCol w:w="2410"/>
        <w:gridCol w:w="3827"/>
        <w:gridCol w:w="2285"/>
      </w:tblGrid>
      <w:tr w:rsidR="002D1084" w14:paraId="6F4513AB"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4E1FFCA7" w14:textId="77777777" w:rsidR="002D1084" w:rsidRDefault="002D1084">
            <w:pPr>
              <w:jc w:val="center"/>
              <w:rPr>
                <w:smallCaps/>
              </w:rPr>
            </w:pPr>
            <w:r>
              <w:rPr>
                <w:smallCaps/>
              </w:rPr>
              <w:t>Fractie</w:t>
            </w:r>
          </w:p>
        </w:tc>
        <w:tc>
          <w:tcPr>
            <w:tcW w:w="3827" w:type="dxa"/>
            <w:tcBorders>
              <w:top w:val="single" w:sz="4" w:space="0" w:color="auto"/>
              <w:left w:val="single" w:sz="4" w:space="0" w:color="auto"/>
              <w:bottom w:val="single" w:sz="4" w:space="0" w:color="auto"/>
              <w:right w:val="single" w:sz="4" w:space="0" w:color="auto"/>
            </w:tcBorders>
            <w:hideMark/>
          </w:tcPr>
          <w:p w14:paraId="3C2C7859" w14:textId="77777777" w:rsidR="002D1084" w:rsidRDefault="002D1084">
            <w:pPr>
              <w:jc w:val="center"/>
              <w:rPr>
                <w:smallCaps/>
              </w:rPr>
            </w:pPr>
            <w:r>
              <w:rPr>
                <w:smallCaps/>
              </w:rPr>
              <w:t>Eenheid</w:t>
            </w:r>
          </w:p>
        </w:tc>
        <w:tc>
          <w:tcPr>
            <w:tcW w:w="2285" w:type="dxa"/>
            <w:tcBorders>
              <w:top w:val="single" w:sz="4" w:space="0" w:color="auto"/>
              <w:left w:val="single" w:sz="4" w:space="0" w:color="auto"/>
              <w:bottom w:val="single" w:sz="4" w:space="0" w:color="auto"/>
              <w:right w:val="single" w:sz="4" w:space="0" w:color="auto"/>
            </w:tcBorders>
            <w:hideMark/>
          </w:tcPr>
          <w:p w14:paraId="1111B478" w14:textId="77777777" w:rsidR="002D1084" w:rsidRDefault="002D1084">
            <w:pPr>
              <w:jc w:val="center"/>
              <w:rPr>
                <w:smallCaps/>
              </w:rPr>
            </w:pPr>
            <w:r>
              <w:rPr>
                <w:smallCaps/>
              </w:rPr>
              <w:t>Contantbelasting</w:t>
            </w:r>
          </w:p>
        </w:tc>
      </w:tr>
      <w:tr w:rsidR="002D1084" w14:paraId="4F5234FA"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48106A2D" w14:textId="2D984070" w:rsidR="002D1084" w:rsidRDefault="00DD621F">
            <w:pPr>
              <w:tabs>
                <w:tab w:val="left" w:pos="567"/>
                <w:tab w:val="left" w:pos="1701"/>
                <w:tab w:val="left" w:pos="2268"/>
                <w:tab w:val="left" w:pos="2835"/>
                <w:tab w:val="left" w:pos="3402"/>
                <w:tab w:val="left" w:pos="3969"/>
                <w:tab w:val="left" w:pos="4536"/>
                <w:tab w:val="left" w:pos="5103"/>
              </w:tabs>
              <w:jc w:val="left"/>
            </w:pPr>
            <w:r>
              <w:t>P</w:t>
            </w:r>
            <w:r w:rsidR="002D1084">
              <w:t>md</w:t>
            </w:r>
            <w:r>
              <w:t xml:space="preserve"> </w:t>
            </w:r>
          </w:p>
        </w:tc>
        <w:tc>
          <w:tcPr>
            <w:tcW w:w="3827" w:type="dxa"/>
            <w:tcBorders>
              <w:top w:val="single" w:sz="4" w:space="0" w:color="auto"/>
              <w:left w:val="single" w:sz="4" w:space="0" w:color="auto"/>
              <w:bottom w:val="single" w:sz="4" w:space="0" w:color="auto"/>
              <w:right w:val="single" w:sz="4" w:space="0" w:color="auto"/>
            </w:tcBorders>
            <w:hideMark/>
          </w:tcPr>
          <w:p w14:paraId="38C61F48" w14:textId="77777777" w:rsidR="002D1084" w:rsidRDefault="002D1084">
            <w:pPr>
              <w:tabs>
                <w:tab w:val="left" w:pos="567"/>
                <w:tab w:val="left" w:pos="1701"/>
                <w:tab w:val="left" w:pos="2268"/>
                <w:tab w:val="left" w:pos="2835"/>
                <w:tab w:val="left" w:pos="3402"/>
                <w:tab w:val="left" w:pos="3969"/>
                <w:tab w:val="left" w:pos="4536"/>
                <w:tab w:val="left" w:pos="5103"/>
              </w:tabs>
              <w:jc w:val="left"/>
            </w:pPr>
            <w:r>
              <w:t xml:space="preserve">1 rol van 20 zakken van 60 L </w:t>
            </w:r>
          </w:p>
          <w:p w14:paraId="23AAEC51" w14:textId="7724969B" w:rsidR="002D1084" w:rsidRDefault="002D1084">
            <w:pPr>
              <w:tabs>
                <w:tab w:val="left" w:pos="567"/>
                <w:tab w:val="left" w:pos="1701"/>
                <w:tab w:val="left" w:pos="2268"/>
                <w:tab w:val="left" w:pos="2835"/>
                <w:tab w:val="left" w:pos="3402"/>
                <w:tab w:val="left" w:pos="3969"/>
                <w:tab w:val="left" w:pos="4536"/>
                <w:tab w:val="left" w:pos="5103"/>
              </w:tabs>
              <w:jc w:val="left"/>
            </w:pPr>
          </w:p>
        </w:tc>
        <w:tc>
          <w:tcPr>
            <w:tcW w:w="2285" w:type="dxa"/>
            <w:tcBorders>
              <w:top w:val="single" w:sz="4" w:space="0" w:color="auto"/>
              <w:left w:val="single" w:sz="4" w:space="0" w:color="auto"/>
              <w:bottom w:val="single" w:sz="4" w:space="0" w:color="auto"/>
              <w:right w:val="single" w:sz="4" w:space="0" w:color="auto"/>
            </w:tcBorders>
            <w:hideMark/>
          </w:tcPr>
          <w:p w14:paraId="6F38AD20" w14:textId="77777777" w:rsidR="002D1084" w:rsidRPr="00132838" w:rsidRDefault="002D1084">
            <w:pPr>
              <w:tabs>
                <w:tab w:val="left" w:pos="567"/>
                <w:tab w:val="left" w:pos="1701"/>
                <w:tab w:val="left" w:pos="2268"/>
                <w:tab w:val="left" w:pos="2835"/>
                <w:tab w:val="left" w:pos="3402"/>
                <w:tab w:val="left" w:pos="3969"/>
                <w:tab w:val="left" w:pos="4536"/>
                <w:tab w:val="left" w:pos="5103"/>
              </w:tabs>
              <w:jc w:val="left"/>
            </w:pPr>
            <w:r>
              <w:t xml:space="preserve">€ </w:t>
            </w:r>
            <w:r w:rsidRPr="00132838">
              <w:t>3,00 per rol</w:t>
            </w:r>
          </w:p>
          <w:p w14:paraId="6C568C53" w14:textId="51B2B30A" w:rsidR="002D1084" w:rsidRDefault="002D1084">
            <w:pPr>
              <w:tabs>
                <w:tab w:val="left" w:pos="567"/>
                <w:tab w:val="left" w:pos="1701"/>
                <w:tab w:val="left" w:pos="2268"/>
                <w:tab w:val="left" w:pos="2835"/>
                <w:tab w:val="left" w:pos="3402"/>
                <w:tab w:val="left" w:pos="3969"/>
                <w:tab w:val="left" w:pos="4536"/>
                <w:tab w:val="left" w:pos="5103"/>
              </w:tabs>
              <w:jc w:val="left"/>
            </w:pPr>
          </w:p>
        </w:tc>
      </w:tr>
      <w:tr w:rsidR="0014267C" w14:paraId="6D826A01" w14:textId="77777777" w:rsidTr="002D1084">
        <w:tc>
          <w:tcPr>
            <w:tcW w:w="2410" w:type="dxa"/>
            <w:tcBorders>
              <w:top w:val="single" w:sz="4" w:space="0" w:color="auto"/>
              <w:left w:val="single" w:sz="4" w:space="0" w:color="auto"/>
              <w:bottom w:val="single" w:sz="4" w:space="0" w:color="auto"/>
              <w:right w:val="single" w:sz="4" w:space="0" w:color="auto"/>
            </w:tcBorders>
          </w:tcPr>
          <w:p w14:paraId="139D90AF" w14:textId="4F3557F1" w:rsidR="0014267C" w:rsidRDefault="0014267C">
            <w:pPr>
              <w:tabs>
                <w:tab w:val="left" w:pos="567"/>
                <w:tab w:val="left" w:pos="1701"/>
                <w:tab w:val="left" w:pos="2268"/>
                <w:tab w:val="left" w:pos="2835"/>
                <w:tab w:val="left" w:pos="3402"/>
                <w:tab w:val="left" w:pos="3969"/>
                <w:tab w:val="left" w:pos="4536"/>
                <w:tab w:val="left" w:pos="5103"/>
              </w:tabs>
              <w:jc w:val="left"/>
              <w:rPr>
                <w:lang w:val="en-US"/>
              </w:rPr>
            </w:pPr>
            <w:r>
              <w:rPr>
                <w:lang w:val="en-US"/>
              </w:rPr>
              <w:t>keukenafval</w:t>
            </w:r>
          </w:p>
        </w:tc>
        <w:tc>
          <w:tcPr>
            <w:tcW w:w="3827" w:type="dxa"/>
            <w:tcBorders>
              <w:top w:val="single" w:sz="4" w:space="0" w:color="auto"/>
              <w:left w:val="single" w:sz="4" w:space="0" w:color="auto"/>
              <w:bottom w:val="single" w:sz="4" w:space="0" w:color="auto"/>
              <w:right w:val="single" w:sz="4" w:space="0" w:color="auto"/>
            </w:tcBorders>
          </w:tcPr>
          <w:p w14:paraId="1EC44345" w14:textId="45596C47" w:rsidR="0014267C" w:rsidRPr="00B749BF" w:rsidRDefault="0014267C">
            <w:pPr>
              <w:jc w:val="left"/>
            </w:pPr>
            <w:r w:rsidRPr="00B749BF">
              <w:t>1 rol van 13 zakken van 17 L</w:t>
            </w:r>
          </w:p>
        </w:tc>
        <w:tc>
          <w:tcPr>
            <w:tcW w:w="2285" w:type="dxa"/>
            <w:tcBorders>
              <w:top w:val="single" w:sz="4" w:space="0" w:color="auto"/>
              <w:left w:val="single" w:sz="4" w:space="0" w:color="auto"/>
              <w:bottom w:val="single" w:sz="4" w:space="0" w:color="auto"/>
              <w:right w:val="single" w:sz="4" w:space="0" w:color="auto"/>
            </w:tcBorders>
          </w:tcPr>
          <w:p w14:paraId="6A5582A8" w14:textId="3548E551" w:rsidR="0014267C" w:rsidRDefault="0014267C">
            <w:pPr>
              <w:tabs>
                <w:tab w:val="left" w:pos="567"/>
                <w:tab w:val="left" w:pos="1701"/>
                <w:tab w:val="left" w:pos="2268"/>
                <w:tab w:val="left" w:pos="2835"/>
                <w:tab w:val="left" w:pos="3402"/>
                <w:tab w:val="left" w:pos="3969"/>
                <w:tab w:val="left" w:pos="4536"/>
                <w:tab w:val="left" w:pos="5103"/>
              </w:tabs>
              <w:jc w:val="left"/>
              <w:rPr>
                <w:lang w:val="en-US"/>
              </w:rPr>
            </w:pPr>
            <w:r>
              <w:rPr>
                <w:lang w:val="en-US"/>
              </w:rPr>
              <w:t xml:space="preserve">€ 2,00 per rol </w:t>
            </w:r>
          </w:p>
        </w:tc>
      </w:tr>
      <w:tr w:rsidR="002D1084" w14:paraId="2F631711"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1FC73928"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textiel- en lederwaren</w:t>
            </w:r>
          </w:p>
        </w:tc>
        <w:tc>
          <w:tcPr>
            <w:tcW w:w="3827" w:type="dxa"/>
            <w:tcBorders>
              <w:top w:val="single" w:sz="4" w:space="0" w:color="auto"/>
              <w:left w:val="single" w:sz="4" w:space="0" w:color="auto"/>
              <w:bottom w:val="single" w:sz="4" w:space="0" w:color="auto"/>
              <w:right w:val="single" w:sz="4" w:space="0" w:color="auto"/>
            </w:tcBorders>
          </w:tcPr>
          <w:p w14:paraId="38E8814F" w14:textId="634E8A95" w:rsidR="002D1084" w:rsidRPr="00B749BF" w:rsidRDefault="0014267C">
            <w:pPr>
              <w:jc w:val="left"/>
            </w:pPr>
            <w:r w:rsidRPr="00B749BF">
              <w:t>1 rol van 10 zakken van 50 L</w:t>
            </w:r>
          </w:p>
        </w:tc>
        <w:tc>
          <w:tcPr>
            <w:tcW w:w="2285" w:type="dxa"/>
            <w:tcBorders>
              <w:top w:val="single" w:sz="4" w:space="0" w:color="auto"/>
              <w:left w:val="single" w:sz="4" w:space="0" w:color="auto"/>
              <w:bottom w:val="single" w:sz="4" w:space="0" w:color="auto"/>
              <w:right w:val="single" w:sz="4" w:space="0" w:color="auto"/>
            </w:tcBorders>
            <w:hideMark/>
          </w:tcPr>
          <w:p w14:paraId="4AB57C01" w14:textId="4F8B74DA"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 xml:space="preserve">€ </w:t>
            </w:r>
            <w:r w:rsidR="0014267C">
              <w:rPr>
                <w:lang w:val="en-US"/>
              </w:rPr>
              <w:t>1</w:t>
            </w:r>
            <w:r>
              <w:rPr>
                <w:lang w:val="en-US"/>
              </w:rPr>
              <w:t>,00</w:t>
            </w:r>
            <w:r w:rsidR="0014267C">
              <w:rPr>
                <w:lang w:val="en-US"/>
              </w:rPr>
              <w:t xml:space="preserve"> per rol</w:t>
            </w:r>
          </w:p>
        </w:tc>
      </w:tr>
      <w:tr w:rsidR="002D1084" w14:paraId="6BB42DA7"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0778C5D0"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papier en karton</w:t>
            </w:r>
          </w:p>
        </w:tc>
        <w:tc>
          <w:tcPr>
            <w:tcW w:w="3827" w:type="dxa"/>
            <w:tcBorders>
              <w:top w:val="single" w:sz="4" w:space="0" w:color="auto"/>
              <w:left w:val="single" w:sz="4" w:space="0" w:color="auto"/>
              <w:bottom w:val="single" w:sz="4" w:space="0" w:color="auto"/>
              <w:right w:val="single" w:sz="4" w:space="0" w:color="auto"/>
            </w:tcBorders>
          </w:tcPr>
          <w:p w14:paraId="3F497FD9" w14:textId="77777777" w:rsidR="002D1084" w:rsidRDefault="002D1084">
            <w:pPr>
              <w:jc w:val="left"/>
              <w:rPr>
                <w:lang w:val="en-US"/>
              </w:rPr>
            </w:pPr>
          </w:p>
        </w:tc>
        <w:tc>
          <w:tcPr>
            <w:tcW w:w="2285" w:type="dxa"/>
            <w:tcBorders>
              <w:top w:val="single" w:sz="4" w:space="0" w:color="auto"/>
              <w:left w:val="single" w:sz="4" w:space="0" w:color="auto"/>
              <w:bottom w:val="single" w:sz="4" w:space="0" w:color="auto"/>
              <w:right w:val="single" w:sz="4" w:space="0" w:color="auto"/>
            </w:tcBorders>
            <w:hideMark/>
          </w:tcPr>
          <w:p w14:paraId="01BA8605"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€ 0,00</w:t>
            </w:r>
          </w:p>
        </w:tc>
      </w:tr>
      <w:tr w:rsidR="002D1084" w14:paraId="62C7561D"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7A485694"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hol glas</w:t>
            </w:r>
          </w:p>
        </w:tc>
        <w:tc>
          <w:tcPr>
            <w:tcW w:w="3827" w:type="dxa"/>
            <w:tcBorders>
              <w:top w:val="single" w:sz="4" w:space="0" w:color="auto"/>
              <w:left w:val="single" w:sz="4" w:space="0" w:color="auto"/>
              <w:bottom w:val="single" w:sz="4" w:space="0" w:color="auto"/>
              <w:right w:val="single" w:sz="4" w:space="0" w:color="auto"/>
            </w:tcBorders>
          </w:tcPr>
          <w:p w14:paraId="442E66B9" w14:textId="77777777" w:rsidR="002D1084" w:rsidRDefault="002D1084">
            <w:pPr>
              <w:jc w:val="left"/>
              <w:rPr>
                <w:lang w:val="en-US"/>
              </w:rPr>
            </w:pPr>
          </w:p>
        </w:tc>
        <w:tc>
          <w:tcPr>
            <w:tcW w:w="2285" w:type="dxa"/>
            <w:tcBorders>
              <w:top w:val="single" w:sz="4" w:space="0" w:color="auto"/>
              <w:left w:val="single" w:sz="4" w:space="0" w:color="auto"/>
              <w:bottom w:val="single" w:sz="4" w:space="0" w:color="auto"/>
              <w:right w:val="single" w:sz="4" w:space="0" w:color="auto"/>
            </w:tcBorders>
            <w:hideMark/>
          </w:tcPr>
          <w:p w14:paraId="4327A3E5"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€ 0,00</w:t>
            </w:r>
          </w:p>
        </w:tc>
      </w:tr>
      <w:tr w:rsidR="002D1084" w14:paraId="64A6CB8F" w14:textId="77777777" w:rsidTr="002D1084">
        <w:tc>
          <w:tcPr>
            <w:tcW w:w="2410" w:type="dxa"/>
            <w:tcBorders>
              <w:top w:val="single" w:sz="4" w:space="0" w:color="auto"/>
              <w:left w:val="single" w:sz="4" w:space="0" w:color="auto"/>
              <w:bottom w:val="single" w:sz="4" w:space="0" w:color="auto"/>
              <w:right w:val="single" w:sz="4" w:space="0" w:color="auto"/>
            </w:tcBorders>
            <w:hideMark/>
          </w:tcPr>
          <w:p w14:paraId="143F9325"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metaal</w:t>
            </w:r>
          </w:p>
        </w:tc>
        <w:tc>
          <w:tcPr>
            <w:tcW w:w="3827" w:type="dxa"/>
            <w:tcBorders>
              <w:top w:val="single" w:sz="4" w:space="0" w:color="auto"/>
              <w:left w:val="single" w:sz="4" w:space="0" w:color="auto"/>
              <w:bottom w:val="single" w:sz="4" w:space="0" w:color="auto"/>
              <w:right w:val="single" w:sz="4" w:space="0" w:color="auto"/>
            </w:tcBorders>
          </w:tcPr>
          <w:p w14:paraId="65FCA88A" w14:textId="77777777" w:rsidR="002D1084" w:rsidRDefault="002D1084">
            <w:pPr>
              <w:jc w:val="left"/>
              <w:rPr>
                <w:lang w:val="en-US"/>
              </w:rPr>
            </w:pPr>
          </w:p>
        </w:tc>
        <w:tc>
          <w:tcPr>
            <w:tcW w:w="2285" w:type="dxa"/>
            <w:tcBorders>
              <w:top w:val="single" w:sz="4" w:space="0" w:color="auto"/>
              <w:left w:val="single" w:sz="4" w:space="0" w:color="auto"/>
              <w:bottom w:val="single" w:sz="4" w:space="0" w:color="auto"/>
              <w:right w:val="single" w:sz="4" w:space="0" w:color="auto"/>
            </w:tcBorders>
            <w:hideMark/>
          </w:tcPr>
          <w:p w14:paraId="28DA9585" w14:textId="77777777" w:rsidR="002D1084" w:rsidRDefault="002D1084">
            <w:pPr>
              <w:tabs>
                <w:tab w:val="left" w:pos="567"/>
                <w:tab w:val="left" w:pos="1701"/>
                <w:tab w:val="left" w:pos="2268"/>
                <w:tab w:val="left" w:pos="2835"/>
                <w:tab w:val="left" w:pos="3402"/>
                <w:tab w:val="left" w:pos="3969"/>
                <w:tab w:val="left" w:pos="4536"/>
                <w:tab w:val="left" w:pos="5103"/>
              </w:tabs>
              <w:jc w:val="left"/>
              <w:rPr>
                <w:lang w:val="en-US"/>
              </w:rPr>
            </w:pPr>
            <w:r>
              <w:rPr>
                <w:lang w:val="en-US"/>
              </w:rPr>
              <w:t>€ 0,00</w:t>
            </w:r>
          </w:p>
        </w:tc>
      </w:tr>
    </w:tbl>
    <w:p w14:paraId="6DDC0849" w14:textId="77777777" w:rsidR="008A0D41" w:rsidRPr="008A0D41" w:rsidRDefault="008A0D41" w:rsidP="008A0D41"/>
    <w:p w14:paraId="2D36C278" w14:textId="77777777" w:rsidR="00A87A3F" w:rsidRDefault="00A87A3F" w:rsidP="0007034F">
      <w:pPr>
        <w:pStyle w:val="Kop4"/>
      </w:pPr>
      <w:r w:rsidRPr="000E28A5">
        <w:t xml:space="preserve">De </w:t>
      </w:r>
      <w:r w:rsidR="00F7360D">
        <w:t xml:space="preserve">bedragen </w:t>
      </w:r>
      <w:r w:rsidRPr="000E28A5">
        <w:t xml:space="preserve">voor de </w:t>
      </w:r>
      <w:r>
        <w:t>inzameling op afroep</w:t>
      </w:r>
    </w:p>
    <w:p w14:paraId="28CF4971" w14:textId="77777777" w:rsidR="0007034F" w:rsidRPr="00EF3DCC" w:rsidRDefault="0007034F" w:rsidP="006B1212"/>
    <w:p w14:paraId="2856B749" w14:textId="03DE21ED" w:rsidR="0014267C" w:rsidRDefault="00A87A3F" w:rsidP="0007034F">
      <w:pPr>
        <w:rPr>
          <w:lang w:val="nl"/>
        </w:rPr>
      </w:pPr>
      <w:r w:rsidRPr="00A815D6">
        <w:rPr>
          <w:lang w:val="nl"/>
        </w:rPr>
        <w:t xml:space="preserve">Voor het ophalen van het grofvuil op afroep wordt </w:t>
      </w:r>
      <w:r w:rsidR="00C904B7">
        <w:rPr>
          <w:lang w:val="nl"/>
        </w:rPr>
        <w:t>de</w:t>
      </w:r>
      <w:r w:rsidR="00C904B7" w:rsidRPr="00A815D6">
        <w:rPr>
          <w:lang w:val="nl"/>
        </w:rPr>
        <w:t xml:space="preserve"> </w:t>
      </w:r>
      <w:r w:rsidR="00C5334F">
        <w:rPr>
          <w:lang w:val="nl"/>
        </w:rPr>
        <w:t>contantbelasting</w:t>
      </w:r>
      <w:r w:rsidRPr="00A815D6">
        <w:rPr>
          <w:lang w:val="nl"/>
        </w:rPr>
        <w:t xml:space="preserve"> vastgesteld op </w:t>
      </w:r>
      <w:r w:rsidR="008A0D41">
        <w:rPr>
          <w:lang w:val="nl"/>
        </w:rPr>
        <w:t xml:space="preserve">€ </w:t>
      </w:r>
      <w:r w:rsidRPr="00A815D6">
        <w:rPr>
          <w:lang w:val="nl"/>
        </w:rPr>
        <w:t>20</w:t>
      </w:r>
      <w:r w:rsidR="008A0D41">
        <w:rPr>
          <w:lang w:val="nl"/>
        </w:rPr>
        <w:t>,00 p</w:t>
      </w:r>
      <w:r w:rsidRPr="00A815D6">
        <w:rPr>
          <w:lang w:val="nl"/>
        </w:rPr>
        <w:t>er ophaalbeurt</w:t>
      </w:r>
      <w:r w:rsidR="0014267C">
        <w:rPr>
          <w:lang w:val="nl"/>
        </w:rPr>
        <w:t xml:space="preserve"> van 2m³</w:t>
      </w:r>
      <w:r w:rsidRPr="00A815D6">
        <w:rPr>
          <w:lang w:val="nl"/>
        </w:rPr>
        <w:t>.</w:t>
      </w:r>
      <w:r w:rsidR="00F86B1B">
        <w:rPr>
          <w:lang w:val="nl"/>
        </w:rPr>
        <w:t xml:space="preserve">       </w:t>
      </w:r>
    </w:p>
    <w:p w14:paraId="33413158" w14:textId="4731390A" w:rsidR="00F86B1B" w:rsidRDefault="0014267C" w:rsidP="0007034F">
      <w:pPr>
        <w:rPr>
          <w:lang w:val="nl"/>
        </w:rPr>
      </w:pPr>
      <w:r>
        <w:rPr>
          <w:lang w:val="nl"/>
        </w:rPr>
        <w:t>Voor het ophalen van snoeihout op afroep wordt de contantbelasting vastgelegd op €</w:t>
      </w:r>
      <w:r w:rsidR="00F86B1B">
        <w:rPr>
          <w:lang w:val="nl"/>
        </w:rPr>
        <w:t xml:space="preserve"> </w:t>
      </w:r>
      <w:r>
        <w:rPr>
          <w:lang w:val="nl"/>
        </w:rPr>
        <w:t>5,00 per ophaalbeurt van 2m³.</w:t>
      </w:r>
      <w:r w:rsidR="00F86B1B">
        <w:rPr>
          <w:lang w:val="nl"/>
        </w:rPr>
        <w:t xml:space="preserve">  </w:t>
      </w:r>
    </w:p>
    <w:p w14:paraId="670EC6C5" w14:textId="77777777" w:rsidR="008A0D41" w:rsidRDefault="008A0D41" w:rsidP="008A0D41">
      <w:pPr>
        <w:pStyle w:val="Tekstkop2"/>
        <w:rPr>
          <w:lang w:val="nl"/>
        </w:rPr>
      </w:pPr>
    </w:p>
    <w:p w14:paraId="3CEC708C" w14:textId="77777777" w:rsidR="004F4236" w:rsidRPr="000E28A5" w:rsidRDefault="00E47D2C" w:rsidP="004F4236">
      <w:pPr>
        <w:pStyle w:val="Kop3"/>
      </w:pPr>
      <w:r w:rsidRPr="000E28A5">
        <w:t xml:space="preserve">De </w:t>
      </w:r>
      <w:r w:rsidR="004F4236" w:rsidRPr="000E28A5">
        <w:t>heffing</w:t>
      </w:r>
    </w:p>
    <w:p w14:paraId="55A683CC" w14:textId="77777777" w:rsidR="004F4236" w:rsidRPr="000E28A5" w:rsidRDefault="004F4236" w:rsidP="004F4236"/>
    <w:p w14:paraId="701B1A40" w14:textId="77777777" w:rsidR="004F4236" w:rsidRPr="000E28A5" w:rsidRDefault="004F4236" w:rsidP="0007034F">
      <w:pPr>
        <w:pStyle w:val="Kop4"/>
      </w:pPr>
      <w:r w:rsidRPr="000E28A5">
        <w:t xml:space="preserve">De </w:t>
      </w:r>
      <w:r w:rsidR="00623532" w:rsidRPr="000E28A5">
        <w:t>heffing van de contantbelasting</w:t>
      </w:r>
    </w:p>
    <w:p w14:paraId="5ACAEDBA" w14:textId="77777777" w:rsidR="0007034F" w:rsidRPr="000E28A5" w:rsidRDefault="0007034F" w:rsidP="004F4236"/>
    <w:p w14:paraId="360EE8BD" w14:textId="77777777" w:rsidR="00F86B1B" w:rsidRDefault="004F4236" w:rsidP="004F4236">
      <w:r w:rsidRPr="000E28A5">
        <w:t>Wanneer het afval wordt aangeboden in een daartoe bestemde zak</w:t>
      </w:r>
      <w:r w:rsidR="00126A63" w:rsidRPr="000E28A5">
        <w:t xml:space="preserve"> of met de daartoe bestemde sticker</w:t>
      </w:r>
      <w:r w:rsidRPr="000E28A5">
        <w:t>, dan is de contantbelasting verschuldigd bij de aankoop van de afvalzak</w:t>
      </w:r>
      <w:r w:rsidR="00126A63" w:rsidRPr="000E28A5">
        <w:t xml:space="preserve"> of de sticker</w:t>
      </w:r>
      <w:r w:rsidRPr="000E28A5">
        <w:t>.</w:t>
      </w:r>
    </w:p>
    <w:p w14:paraId="75037146" w14:textId="77777777" w:rsidR="00126A63" w:rsidRPr="000E28A5" w:rsidRDefault="00126A63" w:rsidP="004F4236"/>
    <w:p w14:paraId="201D89BC" w14:textId="322700D6" w:rsidR="00126A63" w:rsidRDefault="000A3D52" w:rsidP="004F4236">
      <w:r>
        <w:lastRenderedPageBreak/>
        <w:t>Voor</w:t>
      </w:r>
      <w:r w:rsidRPr="000E28A5">
        <w:t xml:space="preserve"> </w:t>
      </w:r>
      <w:r w:rsidR="00126A63" w:rsidRPr="000E28A5">
        <w:t xml:space="preserve">het grofvuil </w:t>
      </w:r>
      <w:r>
        <w:t xml:space="preserve">(ophaling </w:t>
      </w:r>
      <w:r w:rsidR="00126A63" w:rsidRPr="000E28A5">
        <w:t>op afroep</w:t>
      </w:r>
      <w:r>
        <w:t>)</w:t>
      </w:r>
      <w:r w:rsidR="00126A63" w:rsidRPr="000E28A5">
        <w:t xml:space="preserve"> is de contantbelasting verschuldigd op het ogenblik dat </w:t>
      </w:r>
      <w:r>
        <w:t>de grofvuilaanvraag via de website wordt geplaatst en betaald (of de overschrijving wordt betaald in de gevallen dat niet online kan worden besteld).</w:t>
      </w:r>
    </w:p>
    <w:p w14:paraId="1D57CED0" w14:textId="4CA5B676" w:rsidR="00F9453D" w:rsidRDefault="00F9453D" w:rsidP="004F4236"/>
    <w:p w14:paraId="4E47EFA6" w14:textId="3B5B7628" w:rsidR="00F9453D" w:rsidRPr="000E28A5" w:rsidRDefault="00F9453D" w:rsidP="00F9453D">
      <w:bookmarkStart w:id="18" w:name="_Hlk116636598"/>
      <w:r>
        <w:t>Voor</w:t>
      </w:r>
      <w:r w:rsidRPr="000E28A5">
        <w:t xml:space="preserve"> </w:t>
      </w:r>
      <w:r>
        <w:t>snoeihout</w:t>
      </w:r>
      <w:r w:rsidRPr="000E28A5">
        <w:t xml:space="preserve"> </w:t>
      </w:r>
      <w:r>
        <w:t xml:space="preserve">(ophaling </w:t>
      </w:r>
      <w:r w:rsidRPr="000E28A5">
        <w:t>op afroep</w:t>
      </w:r>
      <w:r>
        <w:t>)</w:t>
      </w:r>
      <w:r w:rsidRPr="000E28A5">
        <w:t xml:space="preserve"> is de contantbelasting verschuldigd op het ogenblik dat </w:t>
      </w:r>
      <w:r>
        <w:t>de snoeihoutaanvraag via de website wordt geplaatst en betaald (of de overschrijving wordt betaald in de gevallen dat niet online kan worden besteld).</w:t>
      </w:r>
    </w:p>
    <w:bookmarkEnd w:id="18"/>
    <w:p w14:paraId="0C55AFDA" w14:textId="77777777" w:rsidR="00F9453D" w:rsidRPr="000E28A5" w:rsidRDefault="00F9453D" w:rsidP="004F4236"/>
    <w:p w14:paraId="2839BC27" w14:textId="77777777" w:rsidR="00847A93" w:rsidRPr="000E28A5" w:rsidRDefault="00847A93" w:rsidP="00FA7200"/>
    <w:p w14:paraId="49F3E940" w14:textId="5764EB8B" w:rsidR="00E47D2C" w:rsidRPr="000E28A5" w:rsidRDefault="00F9453D" w:rsidP="003B2C0B">
      <w:pPr>
        <w:pStyle w:val="Kop4"/>
      </w:pPr>
      <w:r w:rsidRPr="003B2C0B">
        <w:t>Belasting</w:t>
      </w:r>
      <w:r>
        <w:t>schuldige</w:t>
      </w:r>
    </w:p>
    <w:p w14:paraId="2D482839" w14:textId="77777777" w:rsidR="00E47D2C" w:rsidRPr="000E28A5" w:rsidRDefault="00E47D2C" w:rsidP="00E47D2C"/>
    <w:p w14:paraId="443BE2BB" w14:textId="77777777" w:rsidR="00F75053" w:rsidRDefault="00F75053" w:rsidP="00F75053">
      <w:r>
        <w:t>Indien het afval wordt aangeboden voor een gezin dan is de contantbelasting hoofdelijk verschuldigd door de referentiepersoon van het gezin en alle meerderjarige leden van het gezin die in de woongelegenheid van de referentiepersoon verblijven.</w:t>
      </w:r>
    </w:p>
    <w:p w14:paraId="4875F979" w14:textId="77777777" w:rsidR="00F75053" w:rsidRDefault="00F75053" w:rsidP="00F75053"/>
    <w:p w14:paraId="70F0731E" w14:textId="77777777" w:rsidR="00F75053" w:rsidRDefault="00F75053" w:rsidP="00F75053">
      <w:r>
        <w:t>Indien het afval wordt aangeboden voor een onderneming of vereniging dan is de contantbelasting hoofdelijk verschuldigd door de referentiepersoon en de onderneming zijnde iedere natuurlijke – of rechtspersoon die de onderneming uitmaakt of de leden van de vereniging, indien deze geen rechtspersoonlijkheid heeft.</w:t>
      </w:r>
    </w:p>
    <w:p w14:paraId="537D2FC5" w14:textId="77777777" w:rsidR="00E47D2C" w:rsidRDefault="00E47D2C" w:rsidP="004F4236"/>
    <w:p w14:paraId="049E8BBC" w14:textId="77777777" w:rsidR="003B2C0B" w:rsidRPr="003B2C0B" w:rsidRDefault="003B2C0B" w:rsidP="003B2C0B">
      <w:pPr>
        <w:pStyle w:val="Kop4"/>
        <w:rPr>
          <w:u w:val="none"/>
        </w:rPr>
      </w:pPr>
      <w:bookmarkStart w:id="19" w:name="_Hlk54344976"/>
      <w:r w:rsidRPr="003B2C0B">
        <w:t>Voorschotaanrekening</w:t>
      </w:r>
    </w:p>
    <w:p w14:paraId="516365BD" w14:textId="77777777" w:rsidR="003B2C0B" w:rsidRPr="003B2C0B" w:rsidRDefault="003B2C0B" w:rsidP="003B2C0B">
      <w:pPr>
        <w:ind w:left="2880"/>
      </w:pPr>
    </w:p>
    <w:p w14:paraId="6D42F792" w14:textId="77777777" w:rsidR="003B2C0B" w:rsidRPr="003B2C0B" w:rsidRDefault="003B2C0B" w:rsidP="003B2C0B">
      <w:r w:rsidRPr="003B2C0B">
        <w:t>§ 1 De contantbelasting voor de huishoudelijke afvalstoffen, die niet aangeboden worden in een daartoe bestemde zak of met een daartoe bestemde sticker, wordt aangerekend bij wij-ze van voorschotten volgens de in dit artikel opgenomen bepalingen.</w:t>
      </w:r>
    </w:p>
    <w:p w14:paraId="3D209C2B" w14:textId="77777777" w:rsidR="003B2C0B" w:rsidRPr="003B2C0B" w:rsidRDefault="003B2C0B" w:rsidP="003B2C0B">
      <w:r w:rsidRPr="003B2C0B">
        <w:t>De voorschotten worden aangerekend met betalingsuitnodigingen verstuurd aan de in de CARDS-databank geregistreerde referentiepersoon. De betalingen van de aangerekende voorschotten worden opgenomen in de rekenstaat.</w:t>
      </w:r>
    </w:p>
    <w:p w14:paraId="2713E87A" w14:textId="1F1A9FA8" w:rsidR="003B2C0B" w:rsidRDefault="003B2C0B" w:rsidP="003B2C0B">
      <w:r w:rsidRPr="003B2C0B">
        <w:t>De contantbelasting verschuldigd voor de huishoudelijke afvalstoffen, die niet aangeboden worden in een daartoe bestemde zak of met een daartoe bestemde sticker, worden op de rekenstaat in mindering gebracht op de betaalde voorschotten.</w:t>
      </w:r>
    </w:p>
    <w:p w14:paraId="4C441A33" w14:textId="77777777" w:rsidR="00067DEB" w:rsidRDefault="00067DEB" w:rsidP="00067DEB">
      <w:r>
        <w:t>De krachtens het tarievenreglement betaalde voorschotten op de recyclageparken kunnen gecumuleerd worden met de voorschotaanrekening op grond van dit belastingreglement.</w:t>
      </w:r>
    </w:p>
    <w:p w14:paraId="5B6BA920" w14:textId="666A4635" w:rsidR="00067DEB" w:rsidRPr="003B2C0B" w:rsidRDefault="00067DEB" w:rsidP="003B2C0B">
      <w:r>
        <w:t>De krachtens het tarievenreglement verschuldigde tarieven op de Limburg.net recyclageparken kunnen eveneens in mindering gebracht worden op de betaalde voorschotten.</w:t>
      </w:r>
    </w:p>
    <w:p w14:paraId="41CA5568" w14:textId="77DF988F" w:rsidR="003B2C0B" w:rsidRPr="003B2C0B" w:rsidRDefault="003B2C0B" w:rsidP="003B2C0B">
      <w:r w:rsidRPr="003B2C0B">
        <w:t xml:space="preserve">De toerekening van de voorschotten wegens verschuldigde contantbelasting </w:t>
      </w:r>
      <w:r w:rsidR="00067DEB">
        <w:t xml:space="preserve">/ tarieven </w:t>
      </w:r>
      <w:r w:rsidRPr="003B2C0B">
        <w:t>wordt nauwkeurig bijgehouden op de rekenstaat. De kohierbelasting uit HOOFDSTUK 2 wordt nooit op de voorschotten aangerekend of vermengd met de verschuldigde contantbelastingen.</w:t>
      </w:r>
    </w:p>
    <w:p w14:paraId="0A3B3C65" w14:textId="77777777" w:rsidR="003B2C0B" w:rsidRPr="003B2C0B" w:rsidRDefault="003B2C0B" w:rsidP="003B2C0B">
      <w:r w:rsidRPr="003B2C0B">
        <w:t xml:space="preserve">De voorschotten worden uitsluitend aangerekend in volgorde van de afname van de dienst. De rekenstaat vermeldt uitdrukkelijk op welke datum en voor welke dienstverlening de aanrekening gebeurt. </w:t>
      </w:r>
    </w:p>
    <w:p w14:paraId="1D88985B" w14:textId="20CA5BAF" w:rsidR="003B2C0B" w:rsidRPr="003B2C0B" w:rsidRDefault="003B2C0B" w:rsidP="003B2C0B">
      <w:r w:rsidRPr="003B2C0B">
        <w:t xml:space="preserve">De eerste betalingsuitnodiging kan verstuurd worden naar aanleiding van de opname van het gezin </w:t>
      </w:r>
      <w:r w:rsidR="00067DEB">
        <w:t>/</w:t>
      </w:r>
      <w:r w:rsidRPr="003B2C0B">
        <w:t>de onderneming</w:t>
      </w:r>
      <w:r w:rsidR="00067DEB">
        <w:t xml:space="preserve"> / verantwoordelijke van een wooncomplex met gesolidariseerd quotum</w:t>
      </w:r>
      <w:r w:rsidRPr="003B2C0B">
        <w:t xml:space="preserve"> in de CARDS-databank.</w:t>
      </w:r>
    </w:p>
    <w:p w14:paraId="1C498E3D" w14:textId="77777777" w:rsidR="003B2C0B" w:rsidRPr="003B2C0B" w:rsidRDefault="003B2C0B" w:rsidP="003B2C0B">
      <w:r w:rsidRPr="003B2C0B">
        <w:t>Voor zover het saldo van de rekenstaat positief is, zullen de betalingsuitnodigingen geen aanleiding kunnen geven tot herinneringen aan de betalingsuitnodigingen waarvoor kosten worden aangerekend. Evenmin kunnen zij gedwongen worden ingevorderd.</w:t>
      </w:r>
    </w:p>
    <w:p w14:paraId="4CE26FF5" w14:textId="77777777" w:rsidR="003B2C0B" w:rsidRPr="003B2C0B" w:rsidRDefault="003B2C0B" w:rsidP="003B2C0B"/>
    <w:p w14:paraId="25EDF3E1" w14:textId="77777777" w:rsidR="003B2C0B" w:rsidRPr="003B2C0B" w:rsidRDefault="00C97BEE" w:rsidP="003B2C0B">
      <w:r>
        <w:t>§ 2 Voor elk woon</w:t>
      </w:r>
      <w:r w:rsidR="003B2C0B">
        <w:t xml:space="preserve">complex met gesolidariseerd </w:t>
      </w:r>
      <w:r w:rsidR="00022F5A">
        <w:t>quotum</w:t>
      </w:r>
      <w:r w:rsidR="003B2C0B" w:rsidRPr="003B2C0B">
        <w:t xml:space="preserve"> wordt een voorschot aangerekend op basis van de aantallen en type containers die ter beschikking zijn gesteld:</w:t>
      </w:r>
    </w:p>
    <w:p w14:paraId="34B1CB77" w14:textId="2DDE4905" w:rsidR="003B2C0B" w:rsidRDefault="003B2C0B" w:rsidP="003B2C0B">
      <w:pPr>
        <w:numPr>
          <w:ilvl w:val="0"/>
          <w:numId w:val="31"/>
        </w:numPr>
      </w:pPr>
      <w:r w:rsidRPr="003B2C0B">
        <w:t xml:space="preserve">per container </w:t>
      </w:r>
      <w:r>
        <w:t xml:space="preserve">van </w:t>
      </w:r>
      <w:r w:rsidRPr="003B2C0B">
        <w:t>1.100 liter:</w:t>
      </w:r>
      <w:r w:rsidRPr="003B2C0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Pr="003B2C0B">
        <w:t>€ 180,00</w:t>
      </w:r>
    </w:p>
    <w:p w14:paraId="43A4051B" w14:textId="24F9A96C" w:rsidR="00067DEB" w:rsidRPr="003B2C0B" w:rsidRDefault="00067DEB" w:rsidP="003B2C0B">
      <w:pPr>
        <w:numPr>
          <w:ilvl w:val="0"/>
          <w:numId w:val="31"/>
        </w:numPr>
      </w:pPr>
      <w:r>
        <w:t>in geval van een ondergronds inzamelsysteem van Limburg.net:</w:t>
      </w:r>
      <w:r>
        <w:tab/>
      </w:r>
      <w:r>
        <w:tab/>
      </w:r>
      <w:r>
        <w:tab/>
      </w:r>
      <w:r>
        <w:tab/>
      </w:r>
      <w:r>
        <w:tab/>
      </w:r>
      <w:r>
        <w:tab/>
      </w:r>
      <w:r>
        <w:tab/>
      </w:r>
      <w:r>
        <w:tab/>
        <w:t>€ 30,00</w:t>
      </w:r>
    </w:p>
    <w:p w14:paraId="23D76E12" w14:textId="77777777" w:rsidR="003B2C0B" w:rsidRPr="003B2C0B" w:rsidRDefault="003B2C0B" w:rsidP="003B2C0B"/>
    <w:p w14:paraId="1AA67A37" w14:textId="77777777" w:rsidR="003B2C0B" w:rsidRPr="003B2C0B" w:rsidRDefault="003B2C0B" w:rsidP="003B2C0B">
      <w:r w:rsidRPr="003B2C0B">
        <w:t xml:space="preserve">§ 3 Wanneer het beschikbare saldo op de rekenstaat lager is dan een positief bedrag op de rekenstaat, drempelbedrag genoemd, wordt </w:t>
      </w:r>
      <w:r w:rsidR="00C97BEE">
        <w:t>een betalingsuitno</w:t>
      </w:r>
      <w:r w:rsidRPr="003B2C0B">
        <w:t>diging voor een nieuw voorschot verstuurd. Het drempelbedrag wordt als volgt vastgesteld:</w:t>
      </w:r>
    </w:p>
    <w:p w14:paraId="7FAB4301" w14:textId="193CA947" w:rsidR="003B2C0B" w:rsidRDefault="003B2C0B" w:rsidP="003B2C0B">
      <w:pPr>
        <w:numPr>
          <w:ilvl w:val="0"/>
          <w:numId w:val="32"/>
        </w:numPr>
      </w:pPr>
      <w:r w:rsidRPr="003B2C0B">
        <w:t>een container van 1.100:</w:t>
      </w:r>
      <w:r w:rsidRPr="003B2C0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r>
      <w:r w:rsidR="00067DEB">
        <w:tab/>
        <w:t xml:space="preserve"> </w:t>
      </w:r>
      <w:r w:rsidRPr="003B2C0B">
        <w:t>€ 40,00</w:t>
      </w:r>
    </w:p>
    <w:p w14:paraId="4736C3C3" w14:textId="2AE6A340" w:rsidR="00067DEB" w:rsidRPr="003B2C0B" w:rsidRDefault="00067DEB" w:rsidP="003B2C0B">
      <w:pPr>
        <w:numPr>
          <w:ilvl w:val="0"/>
          <w:numId w:val="32"/>
        </w:numPr>
      </w:pPr>
      <w:r>
        <w:t>in geval van een ondergronds inzamelsysteem van Limburg.net:</w:t>
      </w:r>
      <w:r>
        <w:tab/>
      </w:r>
      <w:r>
        <w:tab/>
      </w:r>
      <w:r>
        <w:tab/>
      </w:r>
      <w:r>
        <w:tab/>
      </w:r>
      <w:r>
        <w:tab/>
      </w:r>
      <w:r>
        <w:tab/>
      </w:r>
      <w:r>
        <w:tab/>
      </w:r>
      <w:r>
        <w:tab/>
        <w:t xml:space="preserve"> € 10,00</w:t>
      </w:r>
    </w:p>
    <w:p w14:paraId="683671F3" w14:textId="77777777" w:rsidR="003B2C0B" w:rsidRPr="003B2C0B" w:rsidRDefault="003B2C0B" w:rsidP="003B2C0B"/>
    <w:p w14:paraId="0BBE6966" w14:textId="7DFF5C69" w:rsidR="003B2C0B" w:rsidRPr="003B2C0B" w:rsidRDefault="003B2C0B" w:rsidP="003B2C0B">
      <w:r>
        <w:t xml:space="preserve">Wanneer een </w:t>
      </w:r>
      <w:r w:rsidR="00C97BEE">
        <w:t>woon</w:t>
      </w:r>
      <w:r>
        <w:t>complex</w:t>
      </w:r>
      <w:r w:rsidRPr="003B2C0B">
        <w:t xml:space="preserve"> </w:t>
      </w:r>
      <w:r w:rsidR="00067DEB">
        <w:t xml:space="preserve">met gesolidariseerd quotum </w:t>
      </w:r>
      <w:r w:rsidRPr="003B2C0B">
        <w:t xml:space="preserve">meerdere </w:t>
      </w:r>
      <w:r>
        <w:t xml:space="preserve">gezamenlijke </w:t>
      </w:r>
      <w:r w:rsidRPr="003B2C0B">
        <w:t>containers ter beschikking heeft</w:t>
      </w:r>
      <w:r>
        <w:t>,</w:t>
      </w:r>
      <w:r w:rsidRPr="003B2C0B">
        <w:t xml:space="preserve"> is het drempelbedrag de opstelsom van alle containers die </w:t>
      </w:r>
      <w:r>
        <w:t>ter be</w:t>
      </w:r>
      <w:r w:rsidRPr="003B2C0B">
        <w:t xml:space="preserve">schikking </w:t>
      </w:r>
      <w:r>
        <w:t>zijn</w:t>
      </w:r>
      <w:r w:rsidRPr="003B2C0B">
        <w:t>.</w:t>
      </w:r>
    </w:p>
    <w:p w14:paraId="22DE13AC" w14:textId="77777777" w:rsidR="003B2C0B" w:rsidRPr="003B2C0B" w:rsidRDefault="003B2C0B" w:rsidP="003B2C0B"/>
    <w:p w14:paraId="3CA56801" w14:textId="77777777" w:rsidR="003B2C0B" w:rsidRPr="003B2C0B" w:rsidRDefault="003B2C0B" w:rsidP="003B2C0B">
      <w:r w:rsidRPr="003B2C0B">
        <w:lastRenderedPageBreak/>
        <w:t>Het bedrag van de nieuwe betalingsuitnodiging zal gelijk zijn aan het voorschot uit § 2 behalve wanneer het saldo van de rekenstaat negatief is. In dit laatste geval zal het bedrag van de betalingsuitnodiging gelijk zijn met het voorschot uit § 2 vermeerderd met het bedrag nodig om het negatief saldo aan te zuiveren.</w:t>
      </w:r>
    </w:p>
    <w:p w14:paraId="3093C2E2" w14:textId="77777777" w:rsidR="003B2C0B" w:rsidRPr="003B2C0B" w:rsidRDefault="003B2C0B" w:rsidP="003B2C0B"/>
    <w:p w14:paraId="2FA82DBF" w14:textId="77777777" w:rsidR="003B2C0B" w:rsidRPr="003B2C0B" w:rsidRDefault="003B2C0B" w:rsidP="003B2C0B">
      <w:r w:rsidRPr="003B2C0B">
        <w:t>§ 4 Voor betalingsuitnodigingen van de voorschotten geldt een betalingstermijn van 21 dagen.</w:t>
      </w:r>
    </w:p>
    <w:p w14:paraId="61EFC377" w14:textId="77777777" w:rsidR="003B2C0B" w:rsidRPr="003B2C0B" w:rsidRDefault="003B2C0B" w:rsidP="003B2C0B"/>
    <w:p w14:paraId="462A8638" w14:textId="77777777" w:rsidR="003B2C0B" w:rsidRPr="003B2C0B" w:rsidRDefault="003B2C0B" w:rsidP="003B2C0B">
      <w:r w:rsidRPr="003B2C0B">
        <w:t xml:space="preserve">§ 5 Een voor de huis-aan-huisinzameling aangeboden afvalcontainer zal enkel geledigd worden, voor zover het op de rekenstaat beschikbare </w:t>
      </w:r>
      <w:r w:rsidR="00022F5A">
        <w:t>voorschot</w:t>
      </w:r>
      <w:r w:rsidRPr="003B2C0B">
        <w:t xml:space="preserve"> niet lager is dan onderstaande bedragen:</w:t>
      </w:r>
    </w:p>
    <w:p w14:paraId="686BF1F3" w14:textId="7F498B87" w:rsidR="003B2C0B" w:rsidRPr="003B2C0B" w:rsidRDefault="003B2C0B" w:rsidP="003B2C0B">
      <w:pPr>
        <w:numPr>
          <w:ilvl w:val="0"/>
          <w:numId w:val="33"/>
        </w:numPr>
      </w:pPr>
      <w:r w:rsidRPr="003B2C0B">
        <w:t>een container van 1.100</w:t>
      </w:r>
      <w:r w:rsidR="00CF4180">
        <w:t xml:space="preserve"> liter</w:t>
      </w:r>
      <w:r w:rsidRPr="003B2C0B">
        <w:t>:</w:t>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r>
      <w:r w:rsidR="00CF4180">
        <w:tab/>
        <w:t xml:space="preserve"> </w:t>
      </w:r>
      <w:r w:rsidRPr="003B2C0B">
        <w:tab/>
        <w:t>€ 20,00</w:t>
      </w:r>
    </w:p>
    <w:p w14:paraId="102DEECB" w14:textId="77777777" w:rsidR="003B2C0B" w:rsidRPr="003B2C0B" w:rsidRDefault="003B2C0B" w:rsidP="003B2C0B"/>
    <w:p w14:paraId="4D2E8A5B" w14:textId="77777777" w:rsidR="003B2C0B" w:rsidRPr="003B2C0B" w:rsidRDefault="003B2C0B" w:rsidP="003B2C0B">
      <w:r w:rsidRPr="003B2C0B">
        <w:t>Het aanrekenen van de dienstverlening op de beschikbare voorschotten verloopt uitsluitend in volgorde van de datum van de afname van de dienst. Onder de datum van afname van de dienst wordt begrepen:</w:t>
      </w:r>
    </w:p>
    <w:p w14:paraId="0D7EB022" w14:textId="77777777" w:rsidR="003B2C0B" w:rsidRPr="003B2C0B" w:rsidRDefault="003B2C0B" w:rsidP="003B2C0B">
      <w:r w:rsidRPr="003B2C0B">
        <w:t>•</w:t>
      </w:r>
      <w:r w:rsidRPr="003B2C0B">
        <w:tab/>
        <w:t>de datum van ophaling van de huishoudelijke afvalstoffen, die niet aangeboden worden in een daartoe bestemde zak of met een daartoe bestemde sticker</w:t>
      </w:r>
    </w:p>
    <w:p w14:paraId="2A75F405" w14:textId="72616E04" w:rsidR="00CF4180" w:rsidRPr="00363D56" w:rsidRDefault="003B2C0B" w:rsidP="00CF4180">
      <w:pPr>
        <w:pStyle w:val="Lijstopsommingsteken0"/>
        <w:numPr>
          <w:ilvl w:val="0"/>
          <w:numId w:val="0"/>
        </w:numPr>
        <w:ind w:left="227" w:hanging="227"/>
      </w:pPr>
      <w:r w:rsidRPr="003B2C0B">
        <w:t>•</w:t>
      </w:r>
      <w:bookmarkStart w:id="20" w:name="_Hlk54087108"/>
      <w:r w:rsidR="00CF4180" w:rsidRPr="00363D56">
        <w:t>de datum van het bezoek aan het recyclage</w:t>
      </w:r>
      <w:r w:rsidR="00CF4180">
        <w:t>park</w:t>
      </w:r>
      <w:r w:rsidR="00CF4180" w:rsidRPr="00363D56">
        <w:t xml:space="preserve"> met aangeboden fracties boven de quot</w:t>
      </w:r>
      <w:bookmarkEnd w:id="20"/>
      <w:r w:rsidR="00CF4180" w:rsidRPr="00363D56">
        <w:t>a</w:t>
      </w:r>
    </w:p>
    <w:p w14:paraId="5037D17B" w14:textId="0A1F3F28" w:rsidR="003B2C0B" w:rsidRPr="003B2C0B" w:rsidRDefault="003B2C0B" w:rsidP="003B2C0B"/>
    <w:p w14:paraId="086C4051" w14:textId="77777777" w:rsidR="003B2C0B" w:rsidRPr="003B2C0B" w:rsidRDefault="003B2C0B" w:rsidP="003B2C0B"/>
    <w:p w14:paraId="3BEC14BB" w14:textId="0E2BFE87" w:rsidR="003B2C0B" w:rsidRPr="003B2C0B" w:rsidRDefault="003B2C0B" w:rsidP="003B2C0B">
      <w:r w:rsidRPr="003B2C0B">
        <w:t>§ 6 De afname van de dienst, de aard en de datum ervan worden geregistreerd en vermeld in de rekenstaat. De rekenstaat vermeldt het bedrag dat voor de dienst werd aangerekend op het voorschot</w:t>
      </w:r>
      <w:r w:rsidR="00CC7C32">
        <w:t xml:space="preserve"> </w:t>
      </w:r>
      <w:bookmarkStart w:id="21" w:name="_Hlk54087144"/>
      <w:r w:rsidR="00CC7C32">
        <w:t>en vermeldt of het bedrag aangerekend werd als een contantbelasting volgens dit reglement dan wel als een tarief volgens het tarievenreglement van Limburg.net</w:t>
      </w:r>
      <w:r w:rsidR="00CC7C32" w:rsidRPr="00363D56">
        <w:t>.</w:t>
      </w:r>
      <w:bookmarkEnd w:id="21"/>
    </w:p>
    <w:p w14:paraId="6AE41157" w14:textId="77777777" w:rsidR="003B2C0B" w:rsidRPr="003B2C0B" w:rsidRDefault="003B2C0B" w:rsidP="003B2C0B"/>
    <w:p w14:paraId="4A7A146A" w14:textId="55AD082A" w:rsidR="003B2C0B" w:rsidRPr="003B2C0B" w:rsidRDefault="003B2C0B" w:rsidP="003B2C0B">
      <w:r w:rsidRPr="003B2C0B">
        <w:t xml:space="preserve">§ 7  Door de betaling van een voorschot verklaart de </w:t>
      </w:r>
      <w:r w:rsidR="00F9453D" w:rsidRPr="003B2C0B">
        <w:t>belasting</w:t>
      </w:r>
      <w:r w:rsidR="00F9453D">
        <w:t>schuldige</w:t>
      </w:r>
      <w:r w:rsidR="00F9453D" w:rsidRPr="003B2C0B">
        <w:t xml:space="preserve"> </w:t>
      </w:r>
      <w:r w:rsidRPr="003B2C0B">
        <w:t>zich akkoord met de aanwending van de voorschotten conform dit reglement.</w:t>
      </w:r>
    </w:p>
    <w:p w14:paraId="486E103B" w14:textId="77777777" w:rsidR="003B2C0B" w:rsidRPr="003B2C0B" w:rsidRDefault="003B2C0B" w:rsidP="003B2C0B"/>
    <w:p w14:paraId="41718C96" w14:textId="77777777" w:rsidR="003B2C0B" w:rsidRPr="003B2C0B" w:rsidRDefault="003B2C0B" w:rsidP="003B2C0B"/>
    <w:p w14:paraId="3C2B3893" w14:textId="77777777" w:rsidR="003B2C0B" w:rsidRPr="003B2C0B" w:rsidRDefault="003B2C0B" w:rsidP="003B2C0B">
      <w:pPr>
        <w:pStyle w:val="Kop4"/>
      </w:pPr>
      <w:r w:rsidRPr="003B2C0B">
        <w:t xml:space="preserve"> Overzicht van de stand van de rekenstaat</w:t>
      </w:r>
    </w:p>
    <w:p w14:paraId="61263053" w14:textId="77777777" w:rsidR="003B2C0B" w:rsidRPr="003B2C0B" w:rsidRDefault="003B2C0B" w:rsidP="003B2C0B"/>
    <w:p w14:paraId="1118C097" w14:textId="77777777" w:rsidR="003B2C0B" w:rsidRPr="003B2C0B" w:rsidRDefault="003B2C0B" w:rsidP="003B2C0B">
      <w:r w:rsidRPr="003B2C0B">
        <w:t>Op elke nieuwe voorschotbetalingsuitnodiging zal een overzicht gegeven worden voor de periode verstreken sedert de laatste betalingsuitnodiging, van de betaalde voorschotten en de bij het bezoek van het containerpark of voor de huis-aan-huisinzameling aangerekende contantbelasting (via contai</w:t>
      </w:r>
      <w:r>
        <w:t>ners aan huis of via een on</w:t>
      </w:r>
      <w:r w:rsidRPr="003B2C0B">
        <w:t>dergronds inzamelsysteem).</w:t>
      </w:r>
    </w:p>
    <w:p w14:paraId="7DA10B90" w14:textId="77777777" w:rsidR="003B2C0B" w:rsidRPr="003B2C0B" w:rsidRDefault="003B2C0B" w:rsidP="003B2C0B"/>
    <w:p w14:paraId="264581AF" w14:textId="77777777" w:rsidR="003B2C0B" w:rsidRPr="003B2C0B" w:rsidRDefault="003B2C0B" w:rsidP="003B2C0B">
      <w:r w:rsidRPr="003B2C0B">
        <w:t xml:space="preserve">Indien de inzameling gebeurt op een adres met een gezamenlijke container met een gesoli-dariseerd </w:t>
      </w:r>
      <w:r w:rsidR="00022F5A">
        <w:t>quotum</w:t>
      </w:r>
      <w:r w:rsidRPr="003B2C0B">
        <w:t xml:space="preserve"> worden de betalingsuitnodigingen voor de huis aan huis inzameling gestuurd aan de verantwoordelijke die hiervoor in CARDS geregistreerd werd (bv. een syndicus). </w:t>
      </w:r>
    </w:p>
    <w:p w14:paraId="538CDF7B" w14:textId="77777777" w:rsidR="003B2C0B" w:rsidRPr="003B2C0B" w:rsidRDefault="003B2C0B" w:rsidP="003B2C0B"/>
    <w:p w14:paraId="5E664168" w14:textId="77777777" w:rsidR="003B2C0B" w:rsidRPr="003B2C0B" w:rsidRDefault="003B2C0B" w:rsidP="003B2C0B">
      <w:r w:rsidRPr="003B2C0B">
        <w:t>De toerekening van de voorschotten wegens verschuldigde contantbelasting wordt nauwkeurig bijgehouden op de rekenstaat.</w:t>
      </w:r>
    </w:p>
    <w:p w14:paraId="13E816D0" w14:textId="77777777" w:rsidR="003B2C0B" w:rsidRPr="000E28A5" w:rsidRDefault="003B2C0B" w:rsidP="004F4236"/>
    <w:p w14:paraId="49BFEFD8" w14:textId="77777777" w:rsidR="00C97BEE" w:rsidRPr="000E28A5" w:rsidRDefault="00C97BEE" w:rsidP="004F4236"/>
    <w:bookmarkEnd w:id="19"/>
    <w:p w14:paraId="636119D8" w14:textId="77777777" w:rsidR="00947684" w:rsidRPr="000E28A5" w:rsidRDefault="00B340F4" w:rsidP="00B340F4">
      <w:pPr>
        <w:pStyle w:val="Kop3"/>
      </w:pPr>
      <w:r w:rsidRPr="000E28A5">
        <w:t>Diverse bepali</w:t>
      </w:r>
      <w:r w:rsidR="00A763BA" w:rsidRPr="000E28A5">
        <w:t>ngen inzake de contantbelasting</w:t>
      </w:r>
    </w:p>
    <w:p w14:paraId="1F294E49" w14:textId="77777777" w:rsidR="00E84E95" w:rsidRPr="000E28A5" w:rsidRDefault="00E84E95" w:rsidP="00FB5B17">
      <w:pPr>
        <w:rPr>
          <w:u w:val="single"/>
        </w:rPr>
      </w:pPr>
    </w:p>
    <w:p w14:paraId="0EACFFB1" w14:textId="26183F63" w:rsidR="003E73E4" w:rsidRDefault="003E73E4" w:rsidP="003E73E4">
      <w:pPr>
        <w:pStyle w:val="Kop4"/>
      </w:pPr>
      <w:r>
        <w:t>Sociale correcties</w:t>
      </w:r>
    </w:p>
    <w:p w14:paraId="1DD9F37B" w14:textId="77777777" w:rsidR="003E73E4" w:rsidRDefault="003E73E4" w:rsidP="003E73E4"/>
    <w:p w14:paraId="4D5E88C7" w14:textId="77777777" w:rsidR="003E73E4" w:rsidRPr="00DF2DA8" w:rsidRDefault="003E73E4" w:rsidP="009E3D2A">
      <w:pPr>
        <w:rPr>
          <w:i/>
        </w:rPr>
      </w:pPr>
      <w:r w:rsidRPr="00DF2DA8">
        <w:rPr>
          <w:i/>
        </w:rPr>
        <w:t xml:space="preserve">In volgende gevallen worden extra huisvuilzakken ter beschikking gesteld: </w:t>
      </w:r>
      <w:r w:rsidR="009E3D2A" w:rsidRPr="00DF2DA8">
        <w:rPr>
          <w:i/>
        </w:rPr>
        <w:br/>
      </w:r>
    </w:p>
    <w:p w14:paraId="3EB224FE" w14:textId="6B610548" w:rsidR="007D4CD2" w:rsidRPr="00DF2DA8" w:rsidRDefault="00657392" w:rsidP="007D4CD2">
      <w:pPr>
        <w:pStyle w:val="Lijstopsommingsteken2"/>
        <w:rPr>
          <w:i/>
          <w:lang w:eastAsia="nl-BE"/>
        </w:rPr>
      </w:pPr>
      <w:r>
        <w:rPr>
          <w:i/>
          <w:u w:val="single"/>
          <w:lang w:val="nl-BE"/>
        </w:rPr>
        <w:t xml:space="preserve">1 </w:t>
      </w:r>
      <w:r w:rsidR="007D4CD2" w:rsidRPr="00DF2DA8">
        <w:rPr>
          <w:i/>
          <w:u w:val="single"/>
          <w:lang w:val="nl-BE"/>
        </w:rPr>
        <w:t>grote rol</w:t>
      </w:r>
      <w:r>
        <w:rPr>
          <w:i/>
          <w:u w:val="single"/>
          <w:lang w:val="nl-BE"/>
        </w:rPr>
        <w:t xml:space="preserve"> huisvuilzakken kan</w:t>
      </w:r>
      <w:r w:rsidR="007D4CD2" w:rsidRPr="00DF2DA8">
        <w:rPr>
          <w:i/>
          <w:u w:val="single"/>
          <w:lang w:val="nl-BE"/>
        </w:rPr>
        <w:t xml:space="preserve"> omwille van medische redenen op vertoon van doktersattest</w:t>
      </w:r>
      <w:r w:rsidR="007D4CD2" w:rsidRPr="00DF2DA8">
        <w:rPr>
          <w:rStyle w:val="Voetnootmarkering"/>
          <w:i/>
          <w:u w:val="single"/>
          <w:lang w:val="nl-BE"/>
        </w:rPr>
        <w:footnoteReference w:id="5"/>
      </w:r>
      <w:r w:rsidR="00CC7C32">
        <w:rPr>
          <w:i/>
          <w:u w:val="single"/>
          <w:lang w:val="nl-BE"/>
        </w:rPr>
        <w:t xml:space="preserve"> zonder specificatie van medisch probleem</w:t>
      </w:r>
      <w:r>
        <w:rPr>
          <w:i/>
          <w:u w:val="single"/>
          <w:lang w:val="nl-BE"/>
        </w:rPr>
        <w:t xml:space="preserve"> toegekend worden</w:t>
      </w:r>
      <w:r w:rsidR="007D4CD2" w:rsidRPr="00DF2DA8">
        <w:rPr>
          <w:i/>
          <w:u w:val="single"/>
          <w:lang w:val="nl-BE"/>
        </w:rPr>
        <w:t>.</w:t>
      </w:r>
      <w:r>
        <w:rPr>
          <w:i/>
          <w:u w:val="single"/>
          <w:lang w:val="nl-BE"/>
        </w:rPr>
        <w:t xml:space="preserve"> De rol grote vuilzakken kan eventueel onmiddellijk worden ingeruild tegen 2 rollen klein huisvuilzakken.</w:t>
      </w:r>
    </w:p>
    <w:p w14:paraId="23C486F8" w14:textId="77777777" w:rsidR="003E73E4" w:rsidRPr="00DF2DA8" w:rsidRDefault="003E73E4" w:rsidP="003E73E4">
      <w:pPr>
        <w:rPr>
          <w:i/>
        </w:rPr>
      </w:pPr>
    </w:p>
    <w:p w14:paraId="457AADE3" w14:textId="77777777" w:rsidR="003E73E4" w:rsidRDefault="003E73E4" w:rsidP="003E73E4">
      <w:pPr>
        <w:pStyle w:val="Kop4"/>
        <w:numPr>
          <w:ilvl w:val="0"/>
          <w:numId w:val="0"/>
        </w:numPr>
        <w:ind w:left="1077"/>
      </w:pPr>
    </w:p>
    <w:p w14:paraId="0E6DB67C" w14:textId="77777777" w:rsidR="00923B06" w:rsidRPr="000E28A5" w:rsidRDefault="00923B06" w:rsidP="00F71A62">
      <w:pPr>
        <w:pStyle w:val="Kop4"/>
      </w:pPr>
      <w:r w:rsidRPr="000E28A5">
        <w:t>De verkoop van afvalzakken</w:t>
      </w:r>
    </w:p>
    <w:p w14:paraId="21FE5E6F" w14:textId="77777777" w:rsidR="00923B06" w:rsidRPr="000E28A5" w:rsidRDefault="00923B06" w:rsidP="00FB5B17">
      <w:pPr>
        <w:rPr>
          <w:u w:val="single"/>
        </w:rPr>
      </w:pPr>
    </w:p>
    <w:p w14:paraId="36798252" w14:textId="4C67CC10" w:rsidR="00923B06" w:rsidRPr="000E2463" w:rsidRDefault="00923B06" w:rsidP="00FB5B17">
      <w:r w:rsidRPr="000E2463">
        <w:t>De afvalzakken waar</w:t>
      </w:r>
      <w:r w:rsidR="000E2463">
        <w:t>voor</w:t>
      </w:r>
      <w:r w:rsidRPr="000E2463">
        <w:t xml:space="preserve"> </w:t>
      </w:r>
      <w:r w:rsidR="000E2463">
        <w:t>een</w:t>
      </w:r>
      <w:r w:rsidRPr="000E2463">
        <w:t xml:space="preserve"> contantbelasting verschuldigd is kunnen aangekocht worden op het gemeentehuis</w:t>
      </w:r>
      <w:r w:rsidR="00146600" w:rsidRPr="000E2463">
        <w:t xml:space="preserve"> of op andere door de gemeente </w:t>
      </w:r>
      <w:r w:rsidR="00EB724D" w:rsidRPr="000E2463">
        <w:t xml:space="preserve">en/of door </w:t>
      </w:r>
      <w:r w:rsidR="00492F15">
        <w:t>Limburg.net</w:t>
      </w:r>
      <w:r w:rsidR="00EB724D" w:rsidRPr="000E2463">
        <w:t xml:space="preserve"> </w:t>
      </w:r>
      <w:r w:rsidR="00146600" w:rsidRPr="000E2463">
        <w:t>gecommuniceerde plaatsen</w:t>
      </w:r>
      <w:r w:rsidRPr="000E2463">
        <w:t>.</w:t>
      </w:r>
    </w:p>
    <w:p w14:paraId="6E894DE4" w14:textId="29E0DF6A" w:rsidR="00923B06" w:rsidRPr="000E28A5" w:rsidRDefault="00492F15" w:rsidP="00FB5B17">
      <w:pPr>
        <w:rPr>
          <w:u w:val="single"/>
          <w:lang w:val="x-none"/>
        </w:rPr>
      </w:pPr>
      <w:r>
        <w:lastRenderedPageBreak/>
        <w:t>Limburg.net</w:t>
      </w:r>
      <w:r w:rsidRPr="000E2463">
        <w:t xml:space="preserve"> </w:t>
      </w:r>
      <w:r w:rsidR="00923B06" w:rsidRPr="000E2463">
        <w:t xml:space="preserve">wordt gemachtigd om een verkoopnet te organiseren voor afvalzakken </w:t>
      </w:r>
      <w:r w:rsidR="00746D78" w:rsidRPr="000E2463">
        <w:t xml:space="preserve">via </w:t>
      </w:r>
      <w:r w:rsidR="00923B06" w:rsidRPr="000E2463">
        <w:t>d</w:t>
      </w:r>
      <w:r w:rsidR="003F611E" w:rsidRPr="000E2463">
        <w:t>e</w:t>
      </w:r>
      <w:r w:rsidR="00923B06" w:rsidRPr="000E2463">
        <w:t xml:space="preserve"> kleinhan</w:t>
      </w:r>
      <w:r w:rsidR="003F611E" w:rsidRPr="000E2463">
        <w:t>delaars. De verplichte verkoopprijs voor de afvalzak is gelijk aan de contantbelasting</w:t>
      </w:r>
      <w:r w:rsidR="00FC121C">
        <w:t>.</w:t>
      </w:r>
    </w:p>
    <w:p w14:paraId="247E1652" w14:textId="4BFC13EF" w:rsidR="001A02C0" w:rsidRDefault="001A02C0" w:rsidP="001A02C0"/>
    <w:p w14:paraId="230DCEEF" w14:textId="77777777" w:rsidR="00492F15" w:rsidRPr="000E28A5" w:rsidRDefault="00492F15" w:rsidP="00492F15">
      <w:pPr>
        <w:pStyle w:val="Kop4"/>
        <w:ind w:left="1021" w:hanging="1021"/>
      </w:pPr>
      <w:bookmarkStart w:id="22" w:name="_Hlk54345239"/>
      <w:r w:rsidRPr="000E28A5">
        <w:t xml:space="preserve">Beschadiging of verlies </w:t>
      </w:r>
      <w:r>
        <w:t xml:space="preserve">van </w:t>
      </w:r>
      <w:r w:rsidRPr="000E28A5">
        <w:t>afvalcontainers / badges</w:t>
      </w:r>
      <w:r>
        <w:t xml:space="preserve"> en hangslot</w:t>
      </w:r>
    </w:p>
    <w:p w14:paraId="63C87460" w14:textId="77777777" w:rsidR="00492F15" w:rsidRPr="000E28A5" w:rsidRDefault="00492F15" w:rsidP="00492F15">
      <w:pPr>
        <w:rPr>
          <w:u w:val="single"/>
        </w:rPr>
      </w:pPr>
    </w:p>
    <w:p w14:paraId="1C2560A4" w14:textId="77777777" w:rsidR="00492F15" w:rsidRPr="000E28A5" w:rsidRDefault="00492F15" w:rsidP="00492F15">
      <w:r w:rsidRPr="000E28A5">
        <w:t xml:space="preserve">Bij beschadiging door oneigenlijk gebruik of bij verlies van een geleverde container, gegevenschip of toegangsbadge wordt voor de vervanging volgende </w:t>
      </w:r>
      <w:r>
        <w:t>contantbelasting</w:t>
      </w:r>
      <w:r w:rsidRPr="000E28A5">
        <w:t xml:space="preserve"> aangerekend</w:t>
      </w:r>
      <w:r>
        <w:t>:</w:t>
      </w:r>
    </w:p>
    <w:p w14:paraId="60F93E48" w14:textId="77777777" w:rsidR="00492F15" w:rsidRPr="000E28A5" w:rsidRDefault="00492F15" w:rsidP="00492F15">
      <w:pPr>
        <w:pStyle w:val="Lijstopsommingsteken0"/>
        <w:tabs>
          <w:tab w:val="right" w:pos="9356"/>
        </w:tabs>
      </w:pPr>
      <w:r w:rsidRPr="000E28A5">
        <w:t>container 1.100 liter met gegevenschip</w:t>
      </w:r>
      <w:r>
        <w:t>:</w:t>
      </w:r>
      <w:r w:rsidRPr="000E28A5">
        <w:tab/>
        <w:t>€ 235,50</w:t>
      </w:r>
    </w:p>
    <w:p w14:paraId="49F89F84" w14:textId="77777777" w:rsidR="00492F15" w:rsidRPr="000E28A5" w:rsidRDefault="00492F15" w:rsidP="00492F15">
      <w:pPr>
        <w:pStyle w:val="Lijstopsommingsteken0"/>
        <w:tabs>
          <w:tab w:val="right" w:pos="9356"/>
        </w:tabs>
      </w:pPr>
      <w:r w:rsidRPr="000E28A5">
        <w:t>gegevenschip</w:t>
      </w:r>
      <w:r>
        <w:t>:</w:t>
      </w:r>
      <w:r>
        <w:tab/>
      </w:r>
      <w:r w:rsidRPr="000E28A5">
        <w:t>€ 25,00</w:t>
      </w:r>
    </w:p>
    <w:p w14:paraId="620C69F6" w14:textId="77777777" w:rsidR="00492F15" w:rsidRDefault="00492F15" w:rsidP="00492F15"/>
    <w:p w14:paraId="1149E87F" w14:textId="77777777" w:rsidR="00492F15" w:rsidRDefault="00492F15" w:rsidP="00492F15">
      <w:bookmarkStart w:id="23" w:name="_Hlk54091350"/>
      <w:r>
        <w:t>Indien bij beschadiging de gegevenschip kan worden hergebruikt, wordt het bedrag van de container aangerekend minus het bedrag van de gegevenschip.</w:t>
      </w:r>
      <w:bookmarkEnd w:id="23"/>
      <w:r>
        <w:t xml:space="preserve"> </w:t>
      </w:r>
    </w:p>
    <w:p w14:paraId="5B6919B7" w14:textId="77777777" w:rsidR="00492F15" w:rsidRDefault="00492F15" w:rsidP="00492F15"/>
    <w:p w14:paraId="6A0C698E" w14:textId="77777777" w:rsidR="00492F15" w:rsidRPr="004A2ECC" w:rsidRDefault="00492F15" w:rsidP="00492F15">
      <w:r w:rsidRPr="004A2ECC">
        <w:t xml:space="preserve">Bij beschadiging door oneigenlijk gebruik of bij verlies van de toegangspas voor de ondergrondse container wordt een bedrag van € 15 aangerekend voor de verzending van een nieuwe toegangspas. Bij beschadiging door normaal gebruik wordt kosteloos een nieuwe pas opgestuurd, nadat de beschadigde pas werd ingeleverd. </w:t>
      </w:r>
    </w:p>
    <w:p w14:paraId="793A51E3" w14:textId="77777777" w:rsidR="00492F15" w:rsidRDefault="00492F15" w:rsidP="00492F15"/>
    <w:p w14:paraId="4D64617B" w14:textId="77777777" w:rsidR="00492F15" w:rsidRDefault="00492F15" w:rsidP="00492F15">
      <w:bookmarkStart w:id="24" w:name="_Hlk54091435"/>
      <w:r w:rsidRPr="00E54EDE">
        <w:rPr>
          <w:rFonts w:cs="Arial"/>
          <w:lang w:val="nl-NL"/>
        </w:rPr>
        <w:t xml:space="preserve">Voor het aanleggen van een </w:t>
      </w:r>
      <w:r>
        <w:rPr>
          <w:rFonts w:cs="Arial"/>
          <w:lang w:val="nl-NL"/>
        </w:rPr>
        <w:t>hang</w:t>
      </w:r>
      <w:r w:rsidRPr="00E54EDE">
        <w:rPr>
          <w:rFonts w:cs="Arial"/>
          <w:lang w:val="nl-NL"/>
        </w:rPr>
        <w:t xml:space="preserve">slot op een container wordt een </w:t>
      </w:r>
      <w:r>
        <w:rPr>
          <w:rFonts w:cs="Arial"/>
          <w:lang w:val="nl-NL"/>
        </w:rPr>
        <w:t>bedrag aangerekend</w:t>
      </w:r>
      <w:r w:rsidRPr="00E54EDE">
        <w:rPr>
          <w:rFonts w:cs="Arial"/>
          <w:lang w:val="nl-NL"/>
        </w:rPr>
        <w:t xml:space="preserve"> van </w:t>
      </w:r>
      <w:r>
        <w:rPr>
          <w:rFonts w:cs="Arial"/>
          <w:lang w:val="nl-NL"/>
        </w:rPr>
        <w:t xml:space="preserve">€ </w:t>
      </w:r>
      <w:r w:rsidRPr="00E54EDE">
        <w:rPr>
          <w:rFonts w:cs="Arial"/>
          <w:lang w:val="nl-NL"/>
        </w:rPr>
        <w:t>36,25 per slot. Een container met slot wordt toegekend aan een adres en kan niet worden meegenomen in</w:t>
      </w:r>
      <w:r>
        <w:rPr>
          <w:rFonts w:cs="Arial"/>
          <w:lang w:val="nl-NL"/>
        </w:rPr>
        <w:t>geval van verhuis.</w:t>
      </w:r>
    </w:p>
    <w:p w14:paraId="1EFC9ACE" w14:textId="77777777" w:rsidR="00492F15" w:rsidRDefault="00492F15" w:rsidP="00492F15">
      <w:r>
        <w:t>De verschuldigde bedragen worden in mindering gebracht van de voorschottenrekening.</w:t>
      </w:r>
    </w:p>
    <w:p w14:paraId="5BCB929F" w14:textId="77777777" w:rsidR="00492F15" w:rsidRPr="002C2BFF" w:rsidRDefault="00492F15" w:rsidP="00492F15"/>
    <w:p w14:paraId="2BC4CA09" w14:textId="03A32B1C" w:rsidR="00492F15" w:rsidRDefault="00492F15" w:rsidP="00492F15">
      <w:r w:rsidRPr="002C2BFF">
        <w:t xml:space="preserve">Indien gedurende een periode van meer dan één jaar geen lediging voor een afvalcontainer geregistreerd werd, kan </w:t>
      </w:r>
      <w:r>
        <w:t xml:space="preserve">Limburg.net </w:t>
      </w:r>
      <w:r w:rsidRPr="002C2BFF">
        <w:t>of de gemeente de betrokken afvalcontainer terugvorderen.</w:t>
      </w:r>
    </w:p>
    <w:p w14:paraId="25B98420" w14:textId="77777777" w:rsidR="009355B4" w:rsidRPr="002C2BFF" w:rsidRDefault="009355B4" w:rsidP="00492F15"/>
    <w:p w14:paraId="0DD2A095" w14:textId="77777777" w:rsidR="009355B4" w:rsidRPr="000E28A5" w:rsidRDefault="009355B4" w:rsidP="009355B4">
      <w:pPr>
        <w:pStyle w:val="Kop4"/>
        <w:ind w:left="1021" w:hanging="1021"/>
      </w:pPr>
      <w:bookmarkStart w:id="25" w:name="_Ref334043583"/>
      <w:bookmarkEnd w:id="24"/>
      <w:r w:rsidRPr="000E28A5">
        <w:t>Intrest bij negatief saldo</w:t>
      </w:r>
      <w:bookmarkEnd w:id="25"/>
    </w:p>
    <w:p w14:paraId="64673F21" w14:textId="77777777" w:rsidR="009355B4" w:rsidRPr="000E28A5" w:rsidRDefault="009355B4" w:rsidP="009355B4"/>
    <w:p w14:paraId="67EDCE5F" w14:textId="161562F8" w:rsidR="009355B4" w:rsidRPr="000E28A5" w:rsidRDefault="009355B4" w:rsidP="009355B4">
      <w:r w:rsidRPr="000E28A5">
        <w:t xml:space="preserve">Wanneer de rekenstaat van het gezin of de onderneming een negatief saldo vertoont, dan zal dit negatief saldo </w:t>
      </w:r>
      <w:r>
        <w:t xml:space="preserve">vanaf de eerste  </w:t>
      </w:r>
      <w:r w:rsidR="00BC5ED9">
        <w:t>aanmaning</w:t>
      </w:r>
      <w:r w:rsidRPr="000E28A5">
        <w:t xml:space="preserve"> een nalatigheidsintrest opbrengen gelijk aan de nalatigheidsintresten inzake de rijksbelastingen op de inkomsten en gerekend tot de aanzuivering van het negatief saldo.</w:t>
      </w:r>
    </w:p>
    <w:bookmarkEnd w:id="22"/>
    <w:p w14:paraId="209584A1" w14:textId="77777777" w:rsidR="00492F15" w:rsidRPr="000E28A5" w:rsidRDefault="00492F15" w:rsidP="001A02C0"/>
    <w:p w14:paraId="142B103F" w14:textId="77777777" w:rsidR="001A02C0" w:rsidRPr="000E28A5" w:rsidRDefault="001A02C0" w:rsidP="001A02C0"/>
    <w:p w14:paraId="531B0D2A" w14:textId="77777777" w:rsidR="001A02C0" w:rsidRPr="000E28A5" w:rsidRDefault="001A02C0" w:rsidP="00F71A62">
      <w:pPr>
        <w:pStyle w:val="Kop4"/>
      </w:pPr>
      <w:r w:rsidRPr="000E28A5">
        <w:t>De inning</w:t>
      </w:r>
    </w:p>
    <w:p w14:paraId="4FD4DAA6" w14:textId="77777777" w:rsidR="001A02C0" w:rsidRPr="000E28A5" w:rsidRDefault="001A02C0" w:rsidP="001A02C0"/>
    <w:p w14:paraId="4FB139F2" w14:textId="04ADED9D" w:rsidR="00330DBF" w:rsidRDefault="001A02C0" w:rsidP="001A02C0">
      <w:r w:rsidRPr="000E28A5">
        <w:t xml:space="preserve">De </w:t>
      </w:r>
      <w:r w:rsidR="00923B26">
        <w:t xml:space="preserve">eventuele </w:t>
      </w:r>
      <w:r w:rsidRPr="000E28A5">
        <w:t xml:space="preserve">voorschotten op de contantbelasting en de contantbelastingen </w:t>
      </w:r>
      <w:r w:rsidR="00923B26">
        <w:t>kunnen</w:t>
      </w:r>
      <w:r w:rsidR="00923B26" w:rsidRPr="000E28A5">
        <w:t xml:space="preserve"> </w:t>
      </w:r>
      <w:r w:rsidRPr="000E28A5">
        <w:t>in naam en voor rekening van de gemeente geïnd</w:t>
      </w:r>
      <w:r w:rsidR="00923B26">
        <w:t xml:space="preserve"> worden</w:t>
      </w:r>
      <w:r w:rsidRPr="000E28A5">
        <w:t xml:space="preserve"> door </w:t>
      </w:r>
      <w:r w:rsidR="00492F15">
        <w:t>Limburg.net</w:t>
      </w:r>
      <w:r w:rsidRPr="000E28A5">
        <w:t xml:space="preserve">, </w:t>
      </w:r>
      <w:r w:rsidR="002E1683">
        <w:t>die</w:t>
      </w:r>
      <w:r w:rsidR="002E1683" w:rsidRPr="000E28A5">
        <w:t xml:space="preserve"> </w:t>
      </w:r>
      <w:r w:rsidRPr="000E28A5">
        <w:t xml:space="preserve">daartoe wordt gemachtigd overeenkomstig artikel 26 van het </w:t>
      </w:r>
      <w:r w:rsidR="000F1F91">
        <w:t>d</w:t>
      </w:r>
      <w:r w:rsidRPr="000E28A5">
        <w:t>ecreet van 23 december 2011 betreffende het duurzaam beheer van materiaalkringlopen en afvalstoffen.</w:t>
      </w:r>
    </w:p>
    <w:p w14:paraId="683A664D" w14:textId="77777777" w:rsidR="00330DBF" w:rsidRPr="000E28A5" w:rsidRDefault="00330DBF" w:rsidP="00330DBF">
      <w:bookmarkStart w:id="26" w:name="_Hlk54345300"/>
      <w:r w:rsidRPr="000E28A5">
        <w:t xml:space="preserve">De betalingsuitnodigingen en de afrekeningen geven een gedetailleerd overzicht van de aangerekende </w:t>
      </w:r>
      <w:r>
        <w:t xml:space="preserve">en betaalde </w:t>
      </w:r>
      <w:r w:rsidRPr="000E28A5">
        <w:t>voorschotten</w:t>
      </w:r>
      <w:r>
        <w:t xml:space="preserve">, de aangerekende </w:t>
      </w:r>
      <w:r w:rsidRPr="000E28A5">
        <w:t>contantbelastingen</w:t>
      </w:r>
      <w:r>
        <w:t xml:space="preserve"> en de aangerekende tarieven</w:t>
      </w:r>
      <w:r w:rsidRPr="000E28A5">
        <w:t>.</w:t>
      </w:r>
    </w:p>
    <w:bookmarkEnd w:id="26"/>
    <w:p w14:paraId="3744DF61" w14:textId="77777777" w:rsidR="00330DBF" w:rsidRDefault="00330DBF" w:rsidP="001A02C0"/>
    <w:p w14:paraId="0CEF5C89" w14:textId="5D08D79F" w:rsidR="001A02C0" w:rsidRPr="000E28A5" w:rsidRDefault="00330DBF" w:rsidP="001A02C0">
      <w:r>
        <w:t>D</w:t>
      </w:r>
      <w:r w:rsidRPr="000E28A5">
        <w:t xml:space="preserve">e inning van de contantbelasting door </w:t>
      </w:r>
      <w:r>
        <w:t xml:space="preserve">Limburg.net </w:t>
      </w:r>
      <w:r w:rsidRPr="000E28A5">
        <w:t>verloopt volgens de</w:t>
      </w:r>
      <w:r>
        <w:t xml:space="preserve"> verdere</w:t>
      </w:r>
      <w:r w:rsidRPr="000E28A5">
        <w:t xml:space="preserve"> bepalingen.</w:t>
      </w:r>
    </w:p>
    <w:p w14:paraId="55BDB0C3" w14:textId="77777777" w:rsidR="002E1683" w:rsidRPr="000E28A5" w:rsidRDefault="002E1683" w:rsidP="001A02C0"/>
    <w:p w14:paraId="6932FD22" w14:textId="77777777" w:rsidR="001A02C0" w:rsidRPr="000E28A5" w:rsidRDefault="001A02C0" w:rsidP="00F71A62">
      <w:pPr>
        <w:pStyle w:val="Kop4"/>
      </w:pPr>
      <w:r w:rsidRPr="000E28A5">
        <w:t>De mogelijkheid van bezwaar</w:t>
      </w:r>
    </w:p>
    <w:p w14:paraId="6425E873" w14:textId="77777777" w:rsidR="001A02C0" w:rsidRPr="000E28A5" w:rsidRDefault="001A02C0" w:rsidP="001A02C0"/>
    <w:p w14:paraId="1D538196" w14:textId="1FD6D42A" w:rsidR="00F86B1B" w:rsidRDefault="001A02C0" w:rsidP="001A02C0">
      <w:r w:rsidRPr="000E28A5">
        <w:t xml:space="preserve">De </w:t>
      </w:r>
      <w:r w:rsidR="00F9453D">
        <w:t>belastingschuldige</w:t>
      </w:r>
      <w:r w:rsidR="00F9453D" w:rsidRPr="000E28A5">
        <w:t xml:space="preserve"> </w:t>
      </w:r>
      <w:r w:rsidRPr="000E28A5">
        <w:t xml:space="preserve">of zijn vertegenwoordiger kan tegen </w:t>
      </w:r>
      <w:r w:rsidR="00413945">
        <w:t>de aangerekende</w:t>
      </w:r>
      <w:r w:rsidR="00212310" w:rsidRPr="000E28A5">
        <w:t xml:space="preserve"> contantbelasting</w:t>
      </w:r>
      <w:r w:rsidRPr="000E28A5">
        <w:t xml:space="preserve"> een bezwaarschrift indienen bij het college van burgemeester en schepenen.</w:t>
      </w:r>
    </w:p>
    <w:p w14:paraId="279F09FF" w14:textId="77777777" w:rsidR="001A02C0" w:rsidRPr="000E28A5" w:rsidRDefault="001A02C0" w:rsidP="001A02C0"/>
    <w:p w14:paraId="1B4F3F73" w14:textId="0C4F314E" w:rsidR="00212310" w:rsidRPr="000E28A5" w:rsidRDefault="001A02C0" w:rsidP="00212310">
      <w:r w:rsidRPr="000E28A5">
        <w:t>Het bezwaar moetschriftelijk</w:t>
      </w:r>
      <w:r w:rsidR="00F9453D">
        <w:t xml:space="preserve"> worden ingediend</w:t>
      </w:r>
      <w:r w:rsidRPr="000E28A5">
        <w:t xml:space="preserve">, ondertekend en gemotiveerd </w:t>
      </w:r>
      <w:r w:rsidR="00F9453D">
        <w:t>zijn en op straffe van verval worden ingediend</w:t>
      </w:r>
      <w:r w:rsidRPr="000E28A5">
        <w:t xml:space="preserve"> binnen een termijn van drie maanden te rekenen vanaf </w:t>
      </w:r>
      <w:r w:rsidR="008C1534" w:rsidRPr="000E28A5">
        <w:t xml:space="preserve">de derde werkdag vanaf de </w:t>
      </w:r>
      <w:r w:rsidR="007B699C">
        <w:t>kennisgeving</w:t>
      </w:r>
      <w:r w:rsidR="008C1534" w:rsidRPr="000E28A5">
        <w:t xml:space="preserve"> van een afrekening van </w:t>
      </w:r>
      <w:r w:rsidR="007B699C">
        <w:t xml:space="preserve">een geheven </w:t>
      </w:r>
      <w:r w:rsidR="008C1534" w:rsidRPr="000E28A5">
        <w:t>contantbelasting.</w:t>
      </w:r>
    </w:p>
    <w:p w14:paraId="4A41E103" w14:textId="77777777" w:rsidR="00212310" w:rsidRPr="000E28A5" w:rsidRDefault="00212310" w:rsidP="001A02C0"/>
    <w:p w14:paraId="5C621FCE" w14:textId="4153D5E6" w:rsidR="001A02C0" w:rsidRDefault="001A02C0" w:rsidP="001A02C0">
      <w:r w:rsidRPr="000E28A5">
        <w:t xml:space="preserve">Indien de </w:t>
      </w:r>
      <w:r w:rsidR="00F9453D">
        <w:t>belastingschuldige</w:t>
      </w:r>
      <w:r w:rsidR="00F9453D" w:rsidRPr="000E28A5">
        <w:t xml:space="preserve"> </w:t>
      </w:r>
      <w:r w:rsidRPr="000E28A5">
        <w:t>wenst gehoord te worden, moet dit uitdrukkelijk vermeld worden in het bezwaar.</w:t>
      </w:r>
    </w:p>
    <w:p w14:paraId="3B6B1B5F" w14:textId="77777777" w:rsidR="007B699C" w:rsidRDefault="007B699C" w:rsidP="001A02C0"/>
    <w:p w14:paraId="1705D6D1" w14:textId="77777777" w:rsidR="001A02C0" w:rsidRPr="000E28A5" w:rsidRDefault="001A02C0" w:rsidP="001A02C0"/>
    <w:p w14:paraId="560ED875" w14:textId="04B4654D" w:rsidR="001A02C0" w:rsidRPr="000E28A5" w:rsidRDefault="001A02C0" w:rsidP="001A02C0">
      <w:r w:rsidRPr="000E28A5">
        <w:t>Het college van burgemeester en schepenen</w:t>
      </w:r>
      <w:r w:rsidR="00122C8C">
        <w:t>,</w:t>
      </w:r>
      <w:r w:rsidRPr="000E28A5">
        <w:t xml:space="preserve"> of een personeelslid van het gemeentepersoneel dat daartoe bijzonder door het college van burgemeester en schepenen is aangewezen, stuurt binnen vijftien kalenderdagen na de indiening van het bezwaarschrift een ontvangstmelding </w:t>
      </w:r>
      <w:r w:rsidRPr="000E28A5">
        <w:lastRenderedPageBreak/>
        <w:t>enerzijds aan de</w:t>
      </w:r>
      <w:r w:rsidR="00212310" w:rsidRPr="000E28A5">
        <w:t xml:space="preserve"> referentiepersoon</w:t>
      </w:r>
      <w:r w:rsidRPr="000E28A5">
        <w:t xml:space="preserve"> </w:t>
      </w:r>
      <w:r w:rsidR="00122C8C">
        <w:t>of</w:t>
      </w:r>
      <w:r w:rsidRPr="000E28A5">
        <w:t xml:space="preserve">, in voorkomend geval, zijn vertegenwoordiger en anderzijds aan </w:t>
      </w:r>
      <w:r w:rsidR="00330DBF">
        <w:t>Limburg.net</w:t>
      </w:r>
      <w:r w:rsidRPr="000E28A5">
        <w:t>.</w:t>
      </w:r>
    </w:p>
    <w:p w14:paraId="1292D3C1" w14:textId="77777777" w:rsidR="001A02C0" w:rsidRPr="000E28A5" w:rsidRDefault="001A02C0" w:rsidP="001A02C0"/>
    <w:p w14:paraId="25D23F06" w14:textId="77777777" w:rsidR="001A02C0" w:rsidRPr="000E28A5" w:rsidRDefault="001A02C0" w:rsidP="001A02C0">
      <w:r w:rsidRPr="000E28A5">
        <w:t>Het bezwaar wordt behandeld volgens de bepalingen van artikel 9</w:t>
      </w:r>
      <w:r w:rsidR="0058238B">
        <w:t>,</w:t>
      </w:r>
      <w:r w:rsidRPr="000E28A5">
        <w:t xml:space="preserve"> § 4 en 5 van het </w:t>
      </w:r>
      <w:r w:rsidR="000F1F91">
        <w:t>d</w:t>
      </w:r>
      <w:r w:rsidRPr="000E28A5">
        <w:t>ecreet van 30 mei 2008 betreffende de vestiging, de invordering en de geschillenprocedure van provincie</w:t>
      </w:r>
      <w:r w:rsidR="006921EC">
        <w:t>-</w:t>
      </w:r>
      <w:r w:rsidRPr="000E28A5">
        <w:t xml:space="preserve"> en gemeentebelastingen. De kennisgeving van de beslissing zal de instantie vermelden waarbij</w:t>
      </w:r>
      <w:r w:rsidR="00122C8C">
        <w:t>,</w:t>
      </w:r>
      <w:r w:rsidRPr="000E28A5">
        <w:t xml:space="preserve"> en de termijn waarbinnen</w:t>
      </w:r>
      <w:r w:rsidR="00122C8C">
        <w:t>,</w:t>
      </w:r>
      <w:r w:rsidRPr="000E28A5">
        <w:t xml:space="preserve"> er tegen de beslissing beroep kan aangetekend worden conform artikel 10 van het </w:t>
      </w:r>
      <w:r w:rsidR="000F1F91">
        <w:t>d</w:t>
      </w:r>
      <w:r w:rsidRPr="000E28A5">
        <w:t>ecreet van 30 mei 2008 betreffende de vestiging, de invordering en de geschillenprocedure van provincie</w:t>
      </w:r>
      <w:r w:rsidR="006921EC">
        <w:t>-</w:t>
      </w:r>
      <w:r w:rsidRPr="000E28A5">
        <w:t xml:space="preserve"> en gemeentebelastingen.</w:t>
      </w:r>
    </w:p>
    <w:p w14:paraId="0DC88D98" w14:textId="77777777" w:rsidR="001A02C0" w:rsidRPr="000E28A5" w:rsidRDefault="001A02C0" w:rsidP="001A02C0"/>
    <w:p w14:paraId="61ECAD79" w14:textId="653B6391" w:rsidR="008D6DAC" w:rsidRPr="000E28A5" w:rsidRDefault="008D6DAC" w:rsidP="008D6DAC">
      <w:r w:rsidRPr="000E28A5">
        <w:t xml:space="preserve">Een afschrift van de beslissing zal meegedeeld worden aan </w:t>
      </w:r>
      <w:r w:rsidR="00330DBF">
        <w:t>Limburg.net</w:t>
      </w:r>
      <w:r w:rsidRPr="000E28A5">
        <w:t>.</w:t>
      </w:r>
    </w:p>
    <w:p w14:paraId="4FC7F012" w14:textId="77777777" w:rsidR="008D6DAC" w:rsidRPr="000E28A5" w:rsidRDefault="008D6DAC" w:rsidP="008D6DAC"/>
    <w:p w14:paraId="4451B8B5" w14:textId="77777777" w:rsidR="00FC121C" w:rsidRPr="000E28A5" w:rsidRDefault="00FC121C" w:rsidP="001A02C0"/>
    <w:p w14:paraId="0E27CD40" w14:textId="77777777" w:rsidR="00B340F4" w:rsidRPr="000E28A5" w:rsidRDefault="00212310" w:rsidP="00F71A62">
      <w:pPr>
        <w:pStyle w:val="Kop4"/>
      </w:pPr>
      <w:r w:rsidRPr="000E28A5">
        <w:t>Omzetting in een kohierbelasting</w:t>
      </w:r>
    </w:p>
    <w:p w14:paraId="27F9CD65" w14:textId="77777777" w:rsidR="00212310" w:rsidRPr="000E28A5" w:rsidRDefault="00212310" w:rsidP="00212310"/>
    <w:p w14:paraId="3549578F" w14:textId="77777777" w:rsidR="00212310" w:rsidRPr="000E28A5" w:rsidRDefault="00814143" w:rsidP="00B340F4">
      <w:bookmarkStart w:id="27" w:name="_Hlk54345412"/>
      <w:r w:rsidRPr="000E28A5">
        <w:t xml:space="preserve">Wanneer de rekenstaat een negatief saldo </w:t>
      </w:r>
      <w:r w:rsidR="000E2463">
        <w:t>a</w:t>
      </w:r>
      <w:r w:rsidR="007946CF">
        <w:t xml:space="preserve">an contantbelasting(en) </w:t>
      </w:r>
      <w:r w:rsidRPr="000E28A5">
        <w:t xml:space="preserve">vertoont </w:t>
      </w:r>
      <w:r w:rsidR="00626283">
        <w:t>wordt</w:t>
      </w:r>
      <w:r w:rsidR="00E65AC1" w:rsidRPr="000E28A5">
        <w:t xml:space="preserve"> </w:t>
      </w:r>
      <w:r w:rsidRPr="000E28A5">
        <w:t xml:space="preserve">het </w:t>
      </w:r>
      <w:r w:rsidR="00A763BA" w:rsidRPr="000E28A5">
        <w:t xml:space="preserve">volledige </w:t>
      </w:r>
      <w:r w:rsidRPr="000E28A5">
        <w:t xml:space="preserve">negatief saldo </w:t>
      </w:r>
      <w:r w:rsidR="007946CF">
        <w:t xml:space="preserve">van contantbelasting(en) </w:t>
      </w:r>
      <w:r w:rsidRPr="000E28A5">
        <w:t xml:space="preserve">op de rekenstaat </w:t>
      </w:r>
      <w:r w:rsidR="00533D7C" w:rsidRPr="000E28A5">
        <w:t xml:space="preserve">conform artikel </w:t>
      </w:r>
      <w:r w:rsidR="00533D7C">
        <w:t>4, §7</w:t>
      </w:r>
      <w:r w:rsidR="00533D7C" w:rsidRPr="000E28A5">
        <w:t xml:space="preserve"> van het </w:t>
      </w:r>
      <w:r w:rsidR="00533D7C">
        <w:t>d</w:t>
      </w:r>
      <w:r w:rsidR="00533D7C" w:rsidRPr="000E28A5">
        <w:t>ecreet van 30 mei 2008 betreffende de vestiging, de invordering en de geschillenprocedure van provincie</w:t>
      </w:r>
      <w:r w:rsidR="00533D7C">
        <w:t>-</w:t>
      </w:r>
      <w:r w:rsidR="00533D7C" w:rsidRPr="000E28A5">
        <w:t xml:space="preserve"> en gemeentebelastingen</w:t>
      </w:r>
      <w:r w:rsidR="00533D7C" w:rsidRPr="000E28A5" w:rsidDel="00533D7C">
        <w:t xml:space="preserve"> </w:t>
      </w:r>
      <w:r w:rsidRPr="000E28A5">
        <w:t>omgezet in een kohierbelasting</w:t>
      </w:r>
      <w:r w:rsidR="00923B26">
        <w:t>.</w:t>
      </w:r>
    </w:p>
    <w:bookmarkEnd w:id="27"/>
    <w:p w14:paraId="59B0E7CF" w14:textId="77777777" w:rsidR="00814143" w:rsidRPr="000E28A5" w:rsidRDefault="00814143" w:rsidP="00B340F4"/>
    <w:p w14:paraId="72B9C863" w14:textId="77777777" w:rsidR="00212310" w:rsidRPr="000E28A5" w:rsidRDefault="00212310" w:rsidP="00F71A62">
      <w:pPr>
        <w:pStyle w:val="Kop4"/>
      </w:pPr>
      <w:r w:rsidRPr="000E28A5">
        <w:t>Het aanvangsmoment van het reglement wat de contantbelasting betreft</w:t>
      </w:r>
    </w:p>
    <w:p w14:paraId="5C497626" w14:textId="77777777" w:rsidR="00212310" w:rsidRPr="000E28A5" w:rsidRDefault="00212310" w:rsidP="00212310"/>
    <w:p w14:paraId="09467722" w14:textId="0942EDAB" w:rsidR="00212310" w:rsidRPr="000E28A5" w:rsidRDefault="00212310" w:rsidP="00212310">
      <w:r w:rsidRPr="000E28A5">
        <w:t xml:space="preserve">De contantbelasting krachtens dit reglement is van toepassing voor het afval dat buiten de basisdienst wordt aangeboden vanaf 1 januari </w:t>
      </w:r>
      <w:r w:rsidR="008B1674">
        <w:t>202</w:t>
      </w:r>
      <w:r w:rsidR="00C618BE">
        <w:t>4</w:t>
      </w:r>
      <w:r w:rsidR="00EB724D">
        <w:t>.</w:t>
      </w:r>
    </w:p>
    <w:p w14:paraId="6F551955" w14:textId="77777777" w:rsidR="00E84E95" w:rsidRDefault="00E84E95" w:rsidP="00FB5B17"/>
    <w:p w14:paraId="2EB9C4BF" w14:textId="77777777" w:rsidR="000E7146" w:rsidRPr="000E28A5" w:rsidRDefault="000E7146" w:rsidP="00FB5B17"/>
    <w:p w14:paraId="27BD9866" w14:textId="4E8FD964" w:rsidR="00FC2CD2" w:rsidRPr="000E28A5" w:rsidRDefault="000F1F91" w:rsidP="00FC2CD2">
      <w:pPr>
        <w:pStyle w:val="Kop2"/>
      </w:pPr>
      <w:r>
        <w:t>D</w:t>
      </w:r>
      <w:r w:rsidR="00FC2CD2" w:rsidRPr="000E28A5">
        <w:t xml:space="preserve">e wijze waarop </w:t>
      </w:r>
      <w:r w:rsidR="004F4838">
        <w:t>Limburg.net</w:t>
      </w:r>
      <w:r w:rsidR="004F4838" w:rsidRPr="000E28A5" w:rsidDel="004F4838">
        <w:t xml:space="preserve"> </w:t>
      </w:r>
      <w:r w:rsidR="00FC2CD2" w:rsidRPr="000E28A5">
        <w:t>de gereglementeerde belastingen int</w:t>
      </w:r>
    </w:p>
    <w:p w14:paraId="2F8C3FB2" w14:textId="77777777" w:rsidR="00FC2CD2" w:rsidRPr="000E28A5" w:rsidRDefault="00FC2CD2" w:rsidP="00FC2CD2"/>
    <w:p w14:paraId="327463CF" w14:textId="77777777" w:rsidR="00FC2CD2" w:rsidRPr="000E28A5" w:rsidRDefault="00FC2CD2" w:rsidP="00F71A62">
      <w:pPr>
        <w:pStyle w:val="Kop4"/>
      </w:pPr>
      <w:r w:rsidRPr="000E28A5">
        <w:t>De aanrekening van de belastingen</w:t>
      </w:r>
    </w:p>
    <w:p w14:paraId="3625D55D" w14:textId="77777777" w:rsidR="00FC2CD2" w:rsidRPr="000E28A5" w:rsidRDefault="00FC2CD2" w:rsidP="00FC2CD2"/>
    <w:p w14:paraId="64773077" w14:textId="48D442B4" w:rsidR="00120E89" w:rsidRDefault="004F4838" w:rsidP="00466838">
      <w:r>
        <w:t>Limburg.net</w:t>
      </w:r>
      <w:r w:rsidRPr="000E28A5" w:rsidDel="004F4838">
        <w:t xml:space="preserve"> </w:t>
      </w:r>
      <w:r w:rsidR="00FC2CD2" w:rsidRPr="000E28A5">
        <w:t xml:space="preserve">is verantwoordelijk </w:t>
      </w:r>
      <w:r w:rsidR="00120E89">
        <w:t xml:space="preserve">en staat in </w:t>
      </w:r>
      <w:r w:rsidR="00FC2CD2" w:rsidRPr="000E28A5">
        <w:t>voor</w:t>
      </w:r>
      <w:r w:rsidR="00BA51BE">
        <w:t>:</w:t>
      </w:r>
    </w:p>
    <w:p w14:paraId="4B8B43B6" w14:textId="1C76B214" w:rsidR="00120E89" w:rsidRPr="00120E89" w:rsidRDefault="00FC2CD2" w:rsidP="00120E89">
      <w:pPr>
        <w:pStyle w:val="Lijstopsommingsteken0"/>
      </w:pPr>
      <w:r w:rsidRPr="00120E89">
        <w:t xml:space="preserve">de correcte en tijdige aanrekening aan de </w:t>
      </w:r>
      <w:r w:rsidR="00F9453D" w:rsidRPr="00120E89">
        <w:t>belasting</w:t>
      </w:r>
      <w:r w:rsidR="00F9453D">
        <w:t>schuldige</w:t>
      </w:r>
      <w:r w:rsidR="00F9453D" w:rsidRPr="00120E89">
        <w:t xml:space="preserve"> </w:t>
      </w:r>
      <w:r w:rsidRPr="00120E89">
        <w:t>van de belastingen die in dit reglement worden vastgesteld</w:t>
      </w:r>
      <w:r w:rsidR="000751E1">
        <w:t>;</w:t>
      </w:r>
    </w:p>
    <w:p w14:paraId="38B167F9" w14:textId="77777777" w:rsidR="00120E89" w:rsidRPr="00120E89" w:rsidRDefault="00120E89" w:rsidP="00120E89">
      <w:pPr>
        <w:pStyle w:val="Lijstopsommingsteken0"/>
      </w:pPr>
      <w:r w:rsidRPr="00120E89">
        <w:t>het correct bijhouden van de rekensta</w:t>
      </w:r>
      <w:r w:rsidR="00626283">
        <w:t>ten</w:t>
      </w:r>
      <w:r w:rsidR="000751E1">
        <w:t>;</w:t>
      </w:r>
    </w:p>
    <w:p w14:paraId="08EE808B" w14:textId="77777777" w:rsidR="00F86B1B" w:rsidRDefault="00466838" w:rsidP="00120E89">
      <w:pPr>
        <w:pStyle w:val="Lijstopsommingsteken0"/>
      </w:pPr>
      <w:r w:rsidRPr="00120E89">
        <w:t>de correcte en tijdige aanrekening van de inningskosten waarmee de belastingen krachtens dit reglement kunnen worden verhoogd bij niet tijdige betaling van de verschuldigde belastingen.</w:t>
      </w:r>
    </w:p>
    <w:p w14:paraId="40C61A1B" w14:textId="77777777" w:rsidR="000751E1" w:rsidRDefault="000751E1" w:rsidP="00FC2CD2"/>
    <w:p w14:paraId="0AE44DD6" w14:textId="77777777" w:rsidR="00421BA5" w:rsidRDefault="00C10FF2" w:rsidP="00FC2CD2">
      <w:r w:rsidRPr="000E28A5">
        <w:t>Behoudens afwijkende bepalingen in de eerdere hoofdstukken</w:t>
      </w:r>
      <w:r w:rsidR="001C6974">
        <w:t xml:space="preserve">, </w:t>
      </w:r>
      <w:r w:rsidRPr="000E28A5">
        <w:t xml:space="preserve">gebeurt de aanrekening </w:t>
      </w:r>
      <w:r w:rsidR="001C6974">
        <w:t xml:space="preserve">van de belastingen </w:t>
      </w:r>
      <w:r w:rsidRPr="000E28A5">
        <w:t>volgens de bepalingen van dit hoofdstuk</w:t>
      </w:r>
      <w:r w:rsidR="001D2864">
        <w:t>:</w:t>
      </w:r>
    </w:p>
    <w:p w14:paraId="738ABDEA" w14:textId="109A7ACA" w:rsidR="00B747C0" w:rsidRDefault="00FC2CD2" w:rsidP="00421BA5">
      <w:pPr>
        <w:pStyle w:val="Kop5"/>
      </w:pPr>
      <w:r w:rsidRPr="000E28A5">
        <w:t xml:space="preserve">De </w:t>
      </w:r>
      <w:r w:rsidR="001C6974">
        <w:t xml:space="preserve">belastingen worden aan de </w:t>
      </w:r>
      <w:r w:rsidR="00F9453D">
        <w:t xml:space="preserve">belastingschuldige </w:t>
      </w:r>
      <w:r w:rsidR="001C6974">
        <w:t xml:space="preserve">aangerekend </w:t>
      </w:r>
      <w:r w:rsidR="00C10FF2" w:rsidRPr="000E28A5">
        <w:t xml:space="preserve">door het verzenden van het aanslagbiljet wat de kohierbelasting betreft en </w:t>
      </w:r>
      <w:r w:rsidR="001C6974">
        <w:t xml:space="preserve">het kennisgeven van het betalingsdocument </w:t>
      </w:r>
      <w:r w:rsidR="00C10FF2" w:rsidRPr="000E28A5">
        <w:t>wat de contantbelasting</w:t>
      </w:r>
      <w:r w:rsidR="00A47DBC">
        <w:t xml:space="preserve"> </w:t>
      </w:r>
      <w:r w:rsidR="00C10FF2" w:rsidRPr="000E28A5">
        <w:t xml:space="preserve">betreft. </w:t>
      </w:r>
      <w:r w:rsidR="00526FD9">
        <w:t>Het aanslagbiljet van de kohierbelasting en het betalingsdocument van de contantbelasting kunnen in een enkele verzending aan de belastingplichtige worden overgemaakt.</w:t>
      </w:r>
    </w:p>
    <w:p w14:paraId="2CA4BC89" w14:textId="798D8235" w:rsidR="00511D86" w:rsidRPr="000E28A5" w:rsidRDefault="00511D86" w:rsidP="00511D86">
      <w:pPr>
        <w:pStyle w:val="Kop5"/>
      </w:pPr>
      <w:r>
        <w:t xml:space="preserve">De kennisgeving van het betalingsdocument voor een contantbelasting gebeurt in de regel op </w:t>
      </w:r>
      <w:r w:rsidRPr="000E28A5">
        <w:t xml:space="preserve">papier onder gesloten omslag </w:t>
      </w:r>
      <w:r>
        <w:t xml:space="preserve">verzonden </w:t>
      </w:r>
      <w:r w:rsidRPr="000E28A5">
        <w:t xml:space="preserve">per gewone post op het adres van de </w:t>
      </w:r>
      <w:r w:rsidR="00E2115C" w:rsidRPr="000E28A5">
        <w:t>belasting</w:t>
      </w:r>
      <w:r w:rsidR="00E2115C">
        <w:t>schuldige</w:t>
      </w:r>
      <w:r w:rsidRPr="000E28A5">
        <w:t>.</w:t>
      </w:r>
      <w:r>
        <w:t xml:space="preserve"> De aanrekening van de contantbelasting kan verzonden worden op het e-mailadres van de </w:t>
      </w:r>
      <w:r w:rsidR="00E2115C">
        <w:t xml:space="preserve">belastingschuldige </w:t>
      </w:r>
      <w:r>
        <w:t>indien hij zijn e-mailadres opgaf aan de CARDS databank. De kennisgeving</w:t>
      </w:r>
      <w:r w:rsidR="00BA09AD">
        <w:t xml:space="preserve"> mag vervangen worden door een </w:t>
      </w:r>
      <w:r>
        <w:t>overhandiging van het betalingsdocument aan de belastingplichtige.</w:t>
      </w:r>
    </w:p>
    <w:p w14:paraId="46E1976E" w14:textId="111D9E9C" w:rsidR="00511D86" w:rsidRPr="00511D86" w:rsidRDefault="00421BA5" w:rsidP="00BA09AD">
      <w:pPr>
        <w:pStyle w:val="Kop5"/>
      </w:pPr>
      <w:r>
        <w:t xml:space="preserve">De tarieven aangerekend door </w:t>
      </w:r>
      <w:r w:rsidR="004F4838">
        <w:t>Limburg.net</w:t>
      </w:r>
      <w:r w:rsidR="004F4838" w:rsidDel="004F4838">
        <w:t xml:space="preserve"> </w:t>
      </w:r>
      <w:r>
        <w:t>volgens haar tarievenreglement voor het gebruik van het recyclagepark worden aan de gebruiker van het recyclagepark aangerekend op een daartoe geëigend document volgens het tarievenreglement. De</w:t>
      </w:r>
      <w:r w:rsidR="00511D86">
        <w:t xml:space="preserve"> aldus aangerekend</w:t>
      </w:r>
      <w:r>
        <w:t xml:space="preserve"> tarieven mogen door </w:t>
      </w:r>
      <w:r w:rsidR="004F4838">
        <w:t>Limburg.net</w:t>
      </w:r>
      <w:r w:rsidR="004F4838" w:rsidDel="004F4838">
        <w:t xml:space="preserve"> </w:t>
      </w:r>
      <w:r w:rsidR="00511D86">
        <w:t>vermeld worden op betalingsdocumenten waarop de contantbelastingen worden aangerekend of op de betali</w:t>
      </w:r>
      <w:r w:rsidR="00BA09AD">
        <w:t>ngsuitnodigingen waarmee de voorschotten aangerekend worden. De aangerekende tarieven moeten op deze documenten</w:t>
      </w:r>
      <w:r w:rsidR="00511D86">
        <w:t xml:space="preserve"> </w:t>
      </w:r>
      <w:r w:rsidR="00511D86" w:rsidRPr="000E28A5">
        <w:t>duidelijk onderscheiden</w:t>
      </w:r>
      <w:r w:rsidR="00511D86">
        <w:t xml:space="preserve"> zijn</w:t>
      </w:r>
      <w:r w:rsidR="00BA09AD">
        <w:t xml:space="preserve"> van de aangerekende contantbelasting.</w:t>
      </w:r>
    </w:p>
    <w:p w14:paraId="577B31A0" w14:textId="77777777" w:rsidR="00421BA5" w:rsidRPr="00421BA5" w:rsidRDefault="00421BA5" w:rsidP="00421BA5"/>
    <w:p w14:paraId="2C2B98B9" w14:textId="77777777" w:rsidR="00F86B1B" w:rsidRDefault="00B747C0" w:rsidP="00FC2CD2">
      <w:bookmarkStart w:id="28" w:name="_Hlk54345455"/>
      <w:r w:rsidRPr="000E28A5">
        <w:t>Voor</w:t>
      </w:r>
      <w:r w:rsidR="00814351">
        <w:t xml:space="preserve"> </w:t>
      </w:r>
      <w:r w:rsidRPr="000E28A5">
        <w:t>zover het saldo van de rekenstaat positief is, z</w:t>
      </w:r>
      <w:r w:rsidR="00626283">
        <w:t>ullen</w:t>
      </w:r>
      <w:r w:rsidRPr="000E28A5">
        <w:t xml:space="preserve"> de betalingsuitnodigingen geen aanleiding</w:t>
      </w:r>
      <w:r w:rsidR="001C6974">
        <w:t xml:space="preserve"> kunnen geven tot herinneringen </w:t>
      </w:r>
      <w:r w:rsidR="001C6974" w:rsidRPr="000E28A5">
        <w:t xml:space="preserve">aan de betalingsuitnodigingen </w:t>
      </w:r>
      <w:r w:rsidR="001C6974">
        <w:t xml:space="preserve">waarvoor kosten worden aangerekend. Evenmin kunnen zij </w:t>
      </w:r>
      <w:r w:rsidRPr="000E28A5">
        <w:t>gedwongen worden ingevorderd.</w:t>
      </w:r>
    </w:p>
    <w:p w14:paraId="1F8EC3A1" w14:textId="77777777" w:rsidR="00B747C0" w:rsidRPr="000E28A5" w:rsidRDefault="00B747C0" w:rsidP="00FC2CD2"/>
    <w:bookmarkEnd w:id="28"/>
    <w:p w14:paraId="42F3C9D6" w14:textId="77777777" w:rsidR="00466838" w:rsidRPr="000E28A5" w:rsidRDefault="00466838" w:rsidP="00466838"/>
    <w:p w14:paraId="1D92E21F" w14:textId="77777777" w:rsidR="00C10FF2" w:rsidRPr="000E28A5" w:rsidRDefault="00C10FF2" w:rsidP="00F71A62">
      <w:pPr>
        <w:pStyle w:val="Kop4"/>
      </w:pPr>
      <w:r w:rsidRPr="000E28A5">
        <w:t>De vermeldingen op de betaaldocumenten</w:t>
      </w:r>
    </w:p>
    <w:p w14:paraId="26F98EC3" w14:textId="77777777" w:rsidR="00F86B1B" w:rsidRDefault="00F86B1B" w:rsidP="00FC2CD2"/>
    <w:p w14:paraId="4EE69DF7" w14:textId="77777777" w:rsidR="00F86B1B" w:rsidRDefault="00A137E4" w:rsidP="00A47DBC">
      <w:pPr>
        <w:pStyle w:val="Kop6"/>
      </w:pPr>
      <w:r>
        <w:t>Alle</w:t>
      </w:r>
      <w:r w:rsidR="008E68B3" w:rsidRPr="001C6974">
        <w:t xml:space="preserve"> betaaldocumenten </w:t>
      </w:r>
      <w:r>
        <w:t xml:space="preserve">bevatten </w:t>
      </w:r>
      <w:r w:rsidR="00975540" w:rsidRPr="001C6974">
        <w:t xml:space="preserve">minstens </w:t>
      </w:r>
      <w:r w:rsidR="008E68B3" w:rsidRPr="001C6974">
        <w:t>volgende vermeldingen</w:t>
      </w:r>
      <w:r w:rsidR="00BA51BE">
        <w:t>:</w:t>
      </w:r>
      <w:r w:rsidR="008E68B3" w:rsidRPr="001C6974">
        <w:t xml:space="preserve"> </w:t>
      </w:r>
      <w:r w:rsidR="00975540" w:rsidRPr="001C6974">
        <w:t xml:space="preserve">de verzendingsdatum, de uiterste betalingsdatum, </w:t>
      </w:r>
      <w:r w:rsidR="007F132B">
        <w:t xml:space="preserve">het bedrag dat moet worden betaald, </w:t>
      </w:r>
      <w:r w:rsidR="00112331" w:rsidRPr="001C6974">
        <w:t xml:space="preserve">de rekening waarop kan worden betaald, de referte die bij de betaling moet worden vermeld, </w:t>
      </w:r>
      <w:r w:rsidR="00975540" w:rsidRPr="001C6974">
        <w:t>de termijn waarbinnen bezwaar kan worden ingediend, de benaming, het adres en de contactgegevens van de instantie die bevoegd is om het bezwaarschrift te ontvangen, evenals de vermelding dat de belastingschuldige of zijn vertegenwoordiger die wenst gehoord te worden, zulks uitdrukkelijk moet vragen in het bezwaarschrift.</w:t>
      </w:r>
    </w:p>
    <w:p w14:paraId="0046DF61" w14:textId="77777777" w:rsidR="00D25C3B" w:rsidRDefault="00D25C3B" w:rsidP="00D25C3B"/>
    <w:p w14:paraId="39F44D20" w14:textId="77777777" w:rsidR="00D25C3B" w:rsidRPr="000E28A5" w:rsidRDefault="00D25C3B" w:rsidP="00D25C3B">
      <w:r w:rsidRPr="000E28A5">
        <w:t xml:space="preserve">Als bijlage aan de betalingsdocumenten </w:t>
      </w:r>
      <w:r w:rsidR="007F132B">
        <w:t xml:space="preserve">voor belastingen </w:t>
      </w:r>
      <w:r w:rsidRPr="000E28A5">
        <w:t>wordt een beknopte samenvatting van het belastingreglement toegevoegd.</w:t>
      </w:r>
    </w:p>
    <w:p w14:paraId="6C3FAA01" w14:textId="77777777" w:rsidR="001C6974" w:rsidRDefault="001C6974" w:rsidP="00975540"/>
    <w:p w14:paraId="6169C75F" w14:textId="77777777" w:rsidR="00F86B1B" w:rsidRDefault="00F86B1B" w:rsidP="00975540"/>
    <w:p w14:paraId="32126DA4" w14:textId="77777777" w:rsidR="00FC2CD2" w:rsidRDefault="00FC2CD2" w:rsidP="00A95FF9">
      <w:pPr>
        <w:pStyle w:val="Kop6"/>
      </w:pPr>
      <w:r w:rsidRPr="001C6974">
        <w:t xml:space="preserve">Alle </w:t>
      </w:r>
      <w:r w:rsidR="00C10FF2" w:rsidRPr="001C6974">
        <w:t xml:space="preserve">betaaldocumenten </w:t>
      </w:r>
      <w:r w:rsidR="001C6974" w:rsidRPr="001C6974">
        <w:t xml:space="preserve">m.b.t. de kohierbelasting </w:t>
      </w:r>
      <w:r w:rsidRPr="001C6974">
        <w:t>vermelden</w:t>
      </w:r>
      <w:r w:rsidR="00D25C3B">
        <w:t xml:space="preserve"> op</w:t>
      </w:r>
      <w:r w:rsidR="00C10FF2" w:rsidRPr="001C6974">
        <w:t xml:space="preserve"> de achterzijde de volgende </w:t>
      </w:r>
      <w:r w:rsidR="001C6974" w:rsidRPr="001C6974">
        <w:t>tekst</w:t>
      </w:r>
      <w:r w:rsidR="00BA51BE">
        <w:t>:</w:t>
      </w:r>
    </w:p>
    <w:p w14:paraId="0804F629" w14:textId="77777777" w:rsidR="00626283" w:rsidRPr="00626283" w:rsidRDefault="00626283" w:rsidP="00626283"/>
    <w:p w14:paraId="4164449B" w14:textId="77777777" w:rsidR="00FC2CD2" w:rsidRPr="000E28A5" w:rsidRDefault="00FC2CD2" w:rsidP="00C10FF2">
      <w:pPr>
        <w:pStyle w:val="Tekstcitaat"/>
        <w:ind w:left="283"/>
        <w:rPr>
          <w:b/>
        </w:rPr>
      </w:pPr>
      <w:r w:rsidRPr="000E28A5">
        <w:rPr>
          <w:b/>
        </w:rPr>
        <w:t>‘Termijn van betaling en indienen van bezwaar’</w:t>
      </w:r>
    </w:p>
    <w:p w14:paraId="3EA8D39D" w14:textId="47B50642" w:rsidR="00DD621F" w:rsidRPr="00D2060B" w:rsidRDefault="00FC2CD2" w:rsidP="00DD621F">
      <w:pPr>
        <w:pStyle w:val="Tekstcitaat"/>
        <w:ind w:left="283" w:firstLine="1"/>
      </w:pPr>
      <w:r w:rsidRPr="000E28A5">
        <w:t xml:space="preserve">De </w:t>
      </w:r>
      <w:r w:rsidR="00C10FF2" w:rsidRPr="000E28A5">
        <w:t>aangerekende belasting</w:t>
      </w:r>
      <w:r w:rsidRPr="000E28A5">
        <w:t xml:space="preserve"> is betaa</w:t>
      </w:r>
      <w:r w:rsidR="008E68B3" w:rsidRPr="000E28A5">
        <w:t xml:space="preserve">lbaar binnen een termijn van </w:t>
      </w:r>
      <w:r w:rsidR="00112331" w:rsidRPr="000E28A5">
        <w:t>twee</w:t>
      </w:r>
      <w:r w:rsidRPr="000E28A5">
        <w:t xml:space="preserve"> maand</w:t>
      </w:r>
      <w:r w:rsidR="00112331" w:rsidRPr="000E28A5">
        <w:t>en</w:t>
      </w:r>
      <w:r w:rsidRPr="000E28A5">
        <w:t xml:space="preserve"> na de verzending van </w:t>
      </w:r>
      <w:r w:rsidR="00C10FF2" w:rsidRPr="000E28A5">
        <w:t>dit document</w:t>
      </w:r>
      <w:r w:rsidRPr="000E28A5">
        <w:t xml:space="preserve">. </w:t>
      </w:r>
      <w:r w:rsidR="00A76E55">
        <w:t>De belastingschuldige of zijn vertegenwoordiger kan een bezwaar</w:t>
      </w:r>
      <w:r w:rsidRPr="000E28A5">
        <w:t xml:space="preserve"> </w:t>
      </w:r>
      <w:r w:rsidR="00923B26">
        <w:t>schriftelijk</w:t>
      </w:r>
      <w:r w:rsidR="008C1534" w:rsidRPr="000E28A5">
        <w:t xml:space="preserve"> </w:t>
      </w:r>
      <w:r w:rsidR="00A76E55">
        <w:t>indienen gericht</w:t>
      </w:r>
      <w:r w:rsidR="008C1534" w:rsidRPr="000E28A5">
        <w:t xml:space="preserve"> aan het </w:t>
      </w:r>
      <w:r w:rsidR="009E3D2A">
        <w:t>college van burgemeester en schepenen</w:t>
      </w:r>
      <w:r w:rsidR="00D25C3B">
        <w:t xml:space="preserve"> op het adres vermeld op de voorzijde van dit document</w:t>
      </w:r>
      <w:r w:rsidR="008C1534" w:rsidRPr="000E28A5">
        <w:t xml:space="preserve">, met vermelding van het </w:t>
      </w:r>
      <w:r w:rsidR="003E73E4">
        <w:t>kohier</w:t>
      </w:r>
      <w:r w:rsidR="008C1534" w:rsidRPr="000E28A5">
        <w:t xml:space="preserve">nummer en het bedrag van de betwiste belasting. Het schrijven moet verzonden worden binnen </w:t>
      </w:r>
      <w:r w:rsidRPr="000E28A5">
        <w:t xml:space="preserve">een termijn van </w:t>
      </w:r>
      <w:r w:rsidR="008C1534" w:rsidRPr="000E28A5">
        <w:t>drie maanden vanaf de derde werkdag volgend op de datum van verzending van dit document.</w:t>
      </w:r>
      <w:r w:rsidR="00DD621F" w:rsidRPr="00DD621F">
        <w:t xml:space="preserve"> </w:t>
      </w:r>
      <w:r w:rsidR="00A76E55">
        <w:t xml:space="preserve">Indien de belastingschuldige of zijn vertegenwoordiger wenst gehoord te worden, moet dit uitdrukkelijk vermeld worden in het bezwaar. </w:t>
      </w:r>
      <w:r w:rsidR="00DD621F">
        <w:t xml:space="preserve">Het bezwaar heeft geen </w:t>
      </w:r>
      <w:r w:rsidR="00A76E55">
        <w:t>schorsende werking voor het verschuldigd zijn van de ingekohierde belasting.</w:t>
      </w:r>
    </w:p>
    <w:p w14:paraId="1E8D09FC" w14:textId="77777777" w:rsidR="00BB5C7C" w:rsidRPr="000E28A5" w:rsidRDefault="00BB5C7C" w:rsidP="00FC08D6">
      <w:pPr>
        <w:pStyle w:val="Tekstcitaat"/>
        <w:ind w:left="0" w:firstLine="0"/>
      </w:pPr>
    </w:p>
    <w:p w14:paraId="23C4C384" w14:textId="66634888" w:rsidR="00BB5C7C" w:rsidRPr="000E28A5" w:rsidRDefault="00BB5C7C" w:rsidP="00BB5C7C">
      <w:pPr>
        <w:pStyle w:val="Tekstcitaat"/>
        <w:ind w:left="283"/>
        <w:rPr>
          <w:b/>
        </w:rPr>
      </w:pPr>
      <w:r w:rsidRPr="000E28A5">
        <w:rPr>
          <w:b/>
        </w:rPr>
        <w:t>‘</w:t>
      </w:r>
      <w:r w:rsidR="00AF5DC6">
        <w:rPr>
          <w:b/>
        </w:rPr>
        <w:t>Eerste aanmaning’</w:t>
      </w:r>
    </w:p>
    <w:p w14:paraId="4E8D76EB" w14:textId="3D12995C" w:rsidR="00BB5C7C" w:rsidRPr="000E28A5" w:rsidRDefault="00BB5C7C" w:rsidP="00BB5C7C">
      <w:pPr>
        <w:pStyle w:val="Tekstcitaat"/>
        <w:ind w:left="283" w:firstLine="1"/>
      </w:pPr>
      <w:r w:rsidRPr="000E28A5">
        <w:t xml:space="preserve">Wanneer een aangerekende belasting niet binnen de vastgestelde termijn van twee maanden is betaald, zal LIMBURG.NET </w:t>
      </w:r>
      <w:r>
        <w:t xml:space="preserve">per gewone brief </w:t>
      </w:r>
      <w:r w:rsidRPr="000E28A5">
        <w:t xml:space="preserve">de </w:t>
      </w:r>
      <w:r w:rsidR="00A76E55" w:rsidRPr="000E28A5">
        <w:t>belasting</w:t>
      </w:r>
      <w:r w:rsidR="00A76E55">
        <w:t>schuldige</w:t>
      </w:r>
      <w:r w:rsidR="00A76E55" w:rsidRPr="000E28A5">
        <w:t xml:space="preserve"> </w:t>
      </w:r>
      <w:r w:rsidRPr="000E28A5">
        <w:t xml:space="preserve">aan de betaling herinneren. </w:t>
      </w:r>
      <w:r>
        <w:t xml:space="preserve">De aangerekende belasting </w:t>
      </w:r>
      <w:r w:rsidRPr="000E28A5">
        <w:t>moet</w:t>
      </w:r>
      <w:r>
        <w:t xml:space="preserve"> volledig</w:t>
      </w:r>
      <w:r w:rsidRPr="000E28A5">
        <w:t xml:space="preserve"> betaald worden binnen een termijn van 14 dagen vanaf de </w:t>
      </w:r>
      <w:r w:rsidR="00FF6F2A">
        <w:t xml:space="preserve">derde werkdag na de </w:t>
      </w:r>
      <w:r w:rsidRPr="000E28A5">
        <w:t xml:space="preserve">verzending van de </w:t>
      </w:r>
      <w:r w:rsidR="00A76E55">
        <w:t>aanmaning</w:t>
      </w:r>
      <w:r w:rsidRPr="000E28A5">
        <w:t>.</w:t>
      </w:r>
    </w:p>
    <w:p w14:paraId="2417F8A7" w14:textId="77777777" w:rsidR="00BB5C7C" w:rsidRPr="000E28A5" w:rsidRDefault="00BB5C7C" w:rsidP="00BB5C7C">
      <w:pPr>
        <w:pStyle w:val="Tekstcitaat"/>
        <w:ind w:left="283" w:firstLine="1"/>
      </w:pPr>
    </w:p>
    <w:p w14:paraId="46AAEBFE" w14:textId="5F48B303" w:rsidR="00BB5C7C" w:rsidRPr="000E28A5" w:rsidRDefault="00BB5C7C" w:rsidP="00BB5C7C">
      <w:pPr>
        <w:pStyle w:val="Tekstcitaat"/>
        <w:ind w:left="170" w:firstLine="1"/>
        <w:rPr>
          <w:b/>
        </w:rPr>
      </w:pPr>
      <w:r w:rsidRPr="000E28A5">
        <w:rPr>
          <w:b/>
        </w:rPr>
        <w:t>‘</w:t>
      </w:r>
      <w:r w:rsidR="00FF6F2A">
        <w:rPr>
          <w:b/>
        </w:rPr>
        <w:t xml:space="preserve">Tweede </w:t>
      </w:r>
      <w:r w:rsidR="00AF5DC6">
        <w:rPr>
          <w:b/>
        </w:rPr>
        <w:t>aanmaning’</w:t>
      </w:r>
    </w:p>
    <w:p w14:paraId="262C5A7F" w14:textId="774EDA61" w:rsidR="00BB5C7C" w:rsidRPr="000E28A5" w:rsidRDefault="00BB5C7C" w:rsidP="00BB5C7C">
      <w:pPr>
        <w:pStyle w:val="Tekstcitaat"/>
        <w:ind w:left="283" w:firstLine="1"/>
      </w:pPr>
      <w:r w:rsidRPr="000E28A5">
        <w:t>Wanneer de aangerekende belasting niet</w:t>
      </w:r>
      <w:r>
        <w:t xml:space="preserve"> volledig</w:t>
      </w:r>
      <w:r w:rsidRPr="000E28A5">
        <w:t xml:space="preserve"> betaald </w:t>
      </w:r>
      <w:r w:rsidR="003E73E4">
        <w:t>is</w:t>
      </w:r>
      <w:r w:rsidR="003E73E4" w:rsidRPr="000E28A5">
        <w:t xml:space="preserve"> </w:t>
      </w:r>
      <w:r w:rsidRPr="000E28A5">
        <w:t xml:space="preserve">binnen de vastgestelde termijn van de </w:t>
      </w:r>
      <w:r w:rsidR="00923B26">
        <w:t xml:space="preserve">eerste </w:t>
      </w:r>
      <w:r w:rsidR="00AF5DC6">
        <w:t>aanmaning</w:t>
      </w:r>
      <w:r w:rsidRPr="000E28A5">
        <w:t xml:space="preserve">, verstuurt LIMBURG.NET </w:t>
      </w:r>
      <w:r w:rsidR="00FF6F2A">
        <w:t xml:space="preserve">per gewone brief </w:t>
      </w:r>
      <w:r w:rsidRPr="000E28A5">
        <w:t xml:space="preserve">een </w:t>
      </w:r>
      <w:r w:rsidR="00FF6F2A">
        <w:t xml:space="preserve">tweede </w:t>
      </w:r>
      <w:r w:rsidR="00AF5DC6">
        <w:t>aanmaning</w:t>
      </w:r>
      <w:r w:rsidR="00AF5DC6" w:rsidRPr="000E28A5">
        <w:t xml:space="preserve"> </w:t>
      </w:r>
      <w:r w:rsidRPr="000E28A5">
        <w:t xml:space="preserve">aan de </w:t>
      </w:r>
      <w:r w:rsidR="00A76E55" w:rsidRPr="000E28A5">
        <w:t>belasting</w:t>
      </w:r>
      <w:r w:rsidR="00A76E55">
        <w:t>schuldige</w:t>
      </w:r>
      <w:r w:rsidRPr="000E28A5">
        <w:t xml:space="preserve">. De </w:t>
      </w:r>
      <w:r w:rsidR="00FF6F2A">
        <w:t xml:space="preserve">tweede </w:t>
      </w:r>
      <w:r w:rsidR="00AF5DC6">
        <w:t>aanmaning</w:t>
      </w:r>
      <w:r w:rsidR="00AF5DC6" w:rsidRPr="000E28A5">
        <w:t xml:space="preserve"> </w:t>
      </w:r>
      <w:r w:rsidRPr="000E28A5">
        <w:t xml:space="preserve">verleent een betalingstermijn van </w:t>
      </w:r>
      <w:r w:rsidR="00FC121C">
        <w:t>31</w:t>
      </w:r>
      <w:r w:rsidR="00FC121C" w:rsidRPr="000E28A5">
        <w:t xml:space="preserve"> </w:t>
      </w:r>
      <w:r w:rsidRPr="000E28A5">
        <w:t xml:space="preserve">dagen aan de </w:t>
      </w:r>
      <w:r w:rsidR="00A76E55" w:rsidRPr="000E28A5">
        <w:t>belasting</w:t>
      </w:r>
      <w:r w:rsidR="00A76E55">
        <w:t>schuldige</w:t>
      </w:r>
      <w:r w:rsidRPr="000E28A5">
        <w:t xml:space="preserve">. </w:t>
      </w:r>
      <w:r w:rsidRPr="001C45A0">
        <w:t>Indien de belasting niet volledig binnen de betalingstermijn word</w:t>
      </w:r>
      <w:r w:rsidR="00FF6F2A">
        <w:t>t</w:t>
      </w:r>
      <w:r w:rsidRPr="001C45A0">
        <w:t xml:space="preserve"> voldaan, wordt de </w:t>
      </w:r>
      <w:r w:rsidR="00A76E55" w:rsidRPr="001C45A0">
        <w:t>belasting</w:t>
      </w:r>
      <w:r w:rsidR="00A76E55">
        <w:t>schuldige</w:t>
      </w:r>
      <w:r w:rsidR="00A76E55" w:rsidRPr="001C45A0">
        <w:t xml:space="preserve"> </w:t>
      </w:r>
      <w:r w:rsidRPr="001C45A0">
        <w:t xml:space="preserve">geacht de aangerekende belasting niet te betwisten en </w:t>
      </w:r>
      <w:r w:rsidR="00FF6F2A">
        <w:t>zal</w:t>
      </w:r>
      <w:r w:rsidR="00AF5DC6">
        <w:t xml:space="preserve"> </w:t>
      </w:r>
      <w:r w:rsidRPr="001C45A0">
        <w:t xml:space="preserve">de belasting met een dwangbevel ingevorderd worden. </w:t>
      </w:r>
    </w:p>
    <w:p w14:paraId="0E989135" w14:textId="77777777" w:rsidR="00F86B1B" w:rsidRDefault="00F86B1B" w:rsidP="00C10FF2">
      <w:pPr>
        <w:pStyle w:val="Tekstcitaat"/>
        <w:ind w:left="283" w:firstLine="1"/>
      </w:pPr>
    </w:p>
    <w:p w14:paraId="0E075448" w14:textId="1549C4A0" w:rsidR="00D25C3B" w:rsidRDefault="00D25C3B" w:rsidP="00C07F5F">
      <w:pPr>
        <w:pStyle w:val="Kop6"/>
      </w:pPr>
      <w:r>
        <w:t xml:space="preserve">De </w:t>
      </w:r>
      <w:r w:rsidRPr="001C6974">
        <w:t xml:space="preserve">betaaldocumenten m.b.t. de </w:t>
      </w:r>
      <w:r>
        <w:t>contant</w:t>
      </w:r>
      <w:r w:rsidRPr="001C6974">
        <w:t xml:space="preserve">belasting </w:t>
      </w:r>
      <w:r>
        <w:t xml:space="preserve">waarmee aan de </w:t>
      </w:r>
      <w:r w:rsidR="0032403D">
        <w:t xml:space="preserve">belastingschuldige </w:t>
      </w:r>
      <w:r>
        <w:t>een negatief saldo van de rekenstaat wordt meegedeeld, vermelden op de achterzijde volgende tekst</w:t>
      </w:r>
      <w:r w:rsidR="00BA51BE">
        <w:t>:</w:t>
      </w:r>
    </w:p>
    <w:p w14:paraId="4A390035" w14:textId="77777777" w:rsidR="00626283" w:rsidRPr="00626283" w:rsidRDefault="00626283" w:rsidP="00626283"/>
    <w:p w14:paraId="07C9D7FC" w14:textId="77777777" w:rsidR="00D25C3B" w:rsidRPr="000E28A5" w:rsidRDefault="00D25C3B" w:rsidP="00D25C3B">
      <w:pPr>
        <w:pStyle w:val="Tekstcitaat"/>
        <w:ind w:left="283"/>
        <w:rPr>
          <w:b/>
        </w:rPr>
      </w:pPr>
      <w:r w:rsidRPr="000E28A5">
        <w:rPr>
          <w:b/>
        </w:rPr>
        <w:t>‘Termijn van betaling en indienen van bezwaar’</w:t>
      </w:r>
    </w:p>
    <w:p w14:paraId="656F9325" w14:textId="24159E76" w:rsidR="00D25C3B" w:rsidRDefault="008A073C" w:rsidP="00D25C3B">
      <w:pPr>
        <w:pStyle w:val="Tekstcitaat"/>
        <w:ind w:left="283" w:firstLine="1"/>
      </w:pPr>
      <w:r>
        <w:t xml:space="preserve">Het </w:t>
      </w:r>
      <w:r w:rsidR="000262A1">
        <w:t xml:space="preserve">op de voorzijde </w:t>
      </w:r>
      <w:r>
        <w:t xml:space="preserve">vermelde negatief saldo </w:t>
      </w:r>
      <w:r w:rsidR="00D25C3B" w:rsidRPr="000E28A5">
        <w:t xml:space="preserve">is betaalbaar binnen een termijn van </w:t>
      </w:r>
      <w:r w:rsidR="008E3AF7">
        <w:t xml:space="preserve">21 </w:t>
      </w:r>
      <w:r w:rsidR="00D25C3B">
        <w:t>dagen na de kennisgeving</w:t>
      </w:r>
      <w:r w:rsidR="00D25C3B" w:rsidRPr="000E28A5">
        <w:t xml:space="preserve"> van dit document. </w:t>
      </w:r>
      <w:r w:rsidR="0032403D">
        <w:t>De belastingschuldige of zijn vertegenwoordiger kan</w:t>
      </w:r>
      <w:r w:rsidR="00D25C3B" w:rsidRPr="000E28A5">
        <w:t xml:space="preserve"> </w:t>
      </w:r>
      <w:r>
        <w:t xml:space="preserve">omtrent de aangerekende belastingen </w:t>
      </w:r>
      <w:r w:rsidR="0032403D">
        <w:t>een bezwaar</w:t>
      </w:r>
      <w:r w:rsidR="0032403D" w:rsidRPr="000E28A5">
        <w:t xml:space="preserve">  </w:t>
      </w:r>
      <w:r w:rsidR="00E4316F">
        <w:t>schriftelijk</w:t>
      </w:r>
      <w:r w:rsidR="003627CF">
        <w:t xml:space="preserve"> </w:t>
      </w:r>
      <w:r w:rsidR="0032403D">
        <w:t>indienen gericht</w:t>
      </w:r>
      <w:r w:rsidR="00D25C3B" w:rsidRPr="000E28A5">
        <w:t xml:space="preserve"> aan het </w:t>
      </w:r>
      <w:r w:rsidR="009E3D2A">
        <w:t>college van burgemeester en schepenen</w:t>
      </w:r>
      <w:r w:rsidR="00D25C3B">
        <w:t xml:space="preserve"> op het adres vermeld op de voorzijde van dit document</w:t>
      </w:r>
      <w:r w:rsidR="00D25C3B" w:rsidRPr="000E28A5">
        <w:t>, met vermelding van het nummer van dit document en het bedrag van de betwiste belas</w:t>
      </w:r>
      <w:r>
        <w:t>ting.</w:t>
      </w:r>
      <w:r w:rsidR="00D25C3B" w:rsidRPr="000E28A5">
        <w:t xml:space="preserve"> Het schrijven moet verzonden worden binnen een termijn van drie maanden vanaf de derde werkdag volgend op de datum van verzending van dit document.</w:t>
      </w:r>
    </w:p>
    <w:p w14:paraId="046CDFEA" w14:textId="77777777" w:rsidR="008E3AF7" w:rsidRDefault="008E3AF7" w:rsidP="00D25C3B">
      <w:pPr>
        <w:pStyle w:val="Tekstcitaat"/>
        <w:ind w:left="283" w:firstLine="1"/>
      </w:pPr>
    </w:p>
    <w:p w14:paraId="5FD6D5F1" w14:textId="006B9F2A" w:rsidR="008E3AF7" w:rsidRPr="000E28A5" w:rsidRDefault="00AF5DC6" w:rsidP="008E3AF7">
      <w:pPr>
        <w:pStyle w:val="Tekstcitaat"/>
        <w:ind w:left="283"/>
        <w:rPr>
          <w:b/>
        </w:rPr>
      </w:pPr>
      <w:r>
        <w:rPr>
          <w:b/>
        </w:rPr>
        <w:t>‘Eerste aanmaning’</w:t>
      </w:r>
    </w:p>
    <w:p w14:paraId="4FDA78C2" w14:textId="6C6CE437" w:rsidR="008E3AF7" w:rsidRDefault="008E3AF7" w:rsidP="008E3AF7">
      <w:pPr>
        <w:pStyle w:val="Tekstcitaat"/>
        <w:ind w:left="283" w:firstLine="1"/>
      </w:pPr>
      <w:r w:rsidRPr="000E28A5">
        <w:t>Wanneer een aangere</w:t>
      </w:r>
      <w:r>
        <w:t xml:space="preserve">kend negatief saldo </w:t>
      </w:r>
      <w:r w:rsidRPr="000E28A5">
        <w:t>niet</w:t>
      </w:r>
      <w:r>
        <w:t xml:space="preserve"> volledig</w:t>
      </w:r>
      <w:r w:rsidRPr="000E28A5">
        <w:t xml:space="preserve"> binnen de vastgestelde termijn van </w:t>
      </w:r>
      <w:r>
        <w:t xml:space="preserve">21 dagen </w:t>
      </w:r>
      <w:r w:rsidRPr="000E28A5">
        <w:t xml:space="preserve">is betaald, zal LIMBURG.NET </w:t>
      </w:r>
      <w:r>
        <w:t xml:space="preserve">per gewone brief of per e-mail </w:t>
      </w:r>
      <w:r w:rsidRPr="000E28A5">
        <w:t xml:space="preserve">de </w:t>
      </w:r>
      <w:r w:rsidR="00EA1151" w:rsidRPr="000E28A5">
        <w:t>belasting</w:t>
      </w:r>
      <w:r w:rsidR="00EA1151">
        <w:t>schuldige</w:t>
      </w:r>
      <w:r w:rsidR="00EA1151" w:rsidRPr="000E28A5">
        <w:t xml:space="preserve"> </w:t>
      </w:r>
      <w:r w:rsidRPr="000E28A5">
        <w:t xml:space="preserve">aan de betaling </w:t>
      </w:r>
      <w:r>
        <w:t xml:space="preserve">van het negatief saldo </w:t>
      </w:r>
      <w:r w:rsidRPr="000E28A5">
        <w:t xml:space="preserve">herinneren. </w:t>
      </w:r>
      <w:r>
        <w:t xml:space="preserve">De aangerekende belasting </w:t>
      </w:r>
      <w:r w:rsidRPr="000E28A5">
        <w:t>moet</w:t>
      </w:r>
      <w:r>
        <w:t xml:space="preserve"> volledig</w:t>
      </w:r>
      <w:r w:rsidRPr="000E28A5">
        <w:t xml:space="preserve"> betaald worden binnen een termijn van 14 dagen vanaf de </w:t>
      </w:r>
      <w:r w:rsidR="00303FCA">
        <w:t xml:space="preserve">derde werkdag na de </w:t>
      </w:r>
      <w:r w:rsidRPr="000E28A5">
        <w:t xml:space="preserve">verzending van de </w:t>
      </w:r>
      <w:r w:rsidR="00BC5ED9">
        <w:t>aanmaning</w:t>
      </w:r>
      <w:r>
        <w:t>.</w:t>
      </w:r>
    </w:p>
    <w:p w14:paraId="0B578E22" w14:textId="77777777" w:rsidR="008E3AF7" w:rsidRPr="000E28A5" w:rsidRDefault="008E3AF7" w:rsidP="008E3AF7">
      <w:pPr>
        <w:pStyle w:val="Tekstcitaat"/>
        <w:ind w:left="283" w:firstLine="1"/>
      </w:pPr>
    </w:p>
    <w:p w14:paraId="38F47828" w14:textId="5324BD76" w:rsidR="008E3AF7" w:rsidRPr="000E28A5" w:rsidRDefault="008E3AF7" w:rsidP="008E3AF7">
      <w:pPr>
        <w:pStyle w:val="Tekstcitaat"/>
        <w:ind w:left="170" w:firstLine="1"/>
        <w:rPr>
          <w:b/>
        </w:rPr>
      </w:pPr>
      <w:r w:rsidRPr="000E28A5">
        <w:rPr>
          <w:b/>
        </w:rPr>
        <w:lastRenderedPageBreak/>
        <w:t>‘</w:t>
      </w:r>
      <w:r w:rsidR="00303FCA">
        <w:rPr>
          <w:b/>
        </w:rPr>
        <w:t xml:space="preserve">Tweede </w:t>
      </w:r>
      <w:r w:rsidR="00AF5DC6">
        <w:rPr>
          <w:b/>
        </w:rPr>
        <w:t>aanmaning’</w:t>
      </w:r>
    </w:p>
    <w:p w14:paraId="15B26D27" w14:textId="7C44307C" w:rsidR="008E3AF7" w:rsidRPr="000E28A5" w:rsidRDefault="008E3AF7" w:rsidP="008E3AF7">
      <w:pPr>
        <w:pStyle w:val="Tekstcitaat"/>
        <w:ind w:left="283" w:firstLine="1"/>
      </w:pPr>
      <w:r w:rsidRPr="000E28A5">
        <w:t xml:space="preserve">Wanneer </w:t>
      </w:r>
      <w:r>
        <w:t xml:space="preserve">een aangerekend negatief saldo </w:t>
      </w:r>
      <w:r w:rsidRPr="000E28A5">
        <w:t xml:space="preserve">niet </w:t>
      </w:r>
      <w:r>
        <w:t xml:space="preserve">volledig </w:t>
      </w:r>
      <w:r w:rsidRPr="000E28A5">
        <w:t xml:space="preserve">betaald </w:t>
      </w:r>
      <w:r>
        <w:t>is</w:t>
      </w:r>
      <w:r w:rsidRPr="000E28A5">
        <w:t xml:space="preserve"> binnen de vastgestelde termijn van de </w:t>
      </w:r>
      <w:r w:rsidR="00E34A37">
        <w:t>eerste aanmaning</w:t>
      </w:r>
      <w:r w:rsidRPr="000E28A5">
        <w:t xml:space="preserve">, verstuurt LIMBURG.NET </w:t>
      </w:r>
      <w:r w:rsidR="007C6A2F">
        <w:t xml:space="preserve">per gewone brief </w:t>
      </w:r>
      <w:r w:rsidRPr="000E28A5">
        <w:t xml:space="preserve">een </w:t>
      </w:r>
      <w:r w:rsidR="007C6A2F">
        <w:t xml:space="preserve">tweede </w:t>
      </w:r>
      <w:r w:rsidR="00AF5DC6">
        <w:t>aanmaning</w:t>
      </w:r>
      <w:r w:rsidR="00AF5DC6" w:rsidRPr="000E28A5">
        <w:t xml:space="preserve"> </w:t>
      </w:r>
      <w:r w:rsidRPr="000E28A5">
        <w:t xml:space="preserve">aan de </w:t>
      </w:r>
      <w:r w:rsidR="00EA1151" w:rsidRPr="000E28A5">
        <w:t>belasting</w:t>
      </w:r>
      <w:r w:rsidR="00EA1151">
        <w:t>schuldige</w:t>
      </w:r>
      <w:r w:rsidRPr="000E28A5">
        <w:t xml:space="preserve">. De </w:t>
      </w:r>
      <w:r w:rsidR="007C6A2F">
        <w:t xml:space="preserve">tweede </w:t>
      </w:r>
      <w:r w:rsidR="00AF5DC6">
        <w:t>aanmaning</w:t>
      </w:r>
      <w:r w:rsidR="00AF5DC6" w:rsidRPr="000E28A5">
        <w:t xml:space="preserve"> </w:t>
      </w:r>
      <w:r w:rsidRPr="000E28A5">
        <w:t xml:space="preserve">verleent een betalingstermijn van </w:t>
      </w:r>
      <w:r w:rsidR="00FC121C">
        <w:t>31</w:t>
      </w:r>
      <w:r w:rsidR="00FC121C" w:rsidRPr="000E28A5">
        <w:t xml:space="preserve"> </w:t>
      </w:r>
      <w:r w:rsidRPr="000E28A5">
        <w:t xml:space="preserve">dagen aan de </w:t>
      </w:r>
      <w:r w:rsidR="00EA1151" w:rsidRPr="000E28A5">
        <w:t>belasting</w:t>
      </w:r>
      <w:r w:rsidR="00EA1151">
        <w:t>schuldige</w:t>
      </w:r>
      <w:r w:rsidRPr="000E28A5">
        <w:t xml:space="preserve">. </w:t>
      </w:r>
      <w:r w:rsidRPr="00F94938">
        <w:t>Indien het negatief saldo niet volledig binnen de betalingstermijn word</w:t>
      </w:r>
      <w:r w:rsidR="007C6A2F">
        <w:t>t</w:t>
      </w:r>
      <w:r w:rsidRPr="00F94938">
        <w:t xml:space="preserve"> voldaan, wordt de </w:t>
      </w:r>
      <w:r w:rsidR="00EA1151" w:rsidRPr="00F94938">
        <w:t>belasting</w:t>
      </w:r>
      <w:r w:rsidR="00EA1151">
        <w:t>schuldig</w:t>
      </w:r>
      <w:r w:rsidR="00EA1151" w:rsidRPr="00F94938">
        <w:t xml:space="preserve"> </w:t>
      </w:r>
      <w:r w:rsidRPr="00F94938">
        <w:t xml:space="preserve">geacht de aangerekende belasting niet te betwisten en </w:t>
      </w:r>
      <w:r w:rsidR="007C6A2F">
        <w:t xml:space="preserve">zal </w:t>
      </w:r>
      <w:r w:rsidRPr="00F94938">
        <w:t xml:space="preserve">het negatief saldo met een dwangbevel ingevorderd worden. </w:t>
      </w:r>
    </w:p>
    <w:p w14:paraId="791223BE" w14:textId="77777777" w:rsidR="008E68B3" w:rsidRPr="000E28A5" w:rsidRDefault="008E68B3" w:rsidP="00FC2CD2"/>
    <w:p w14:paraId="47F2212A" w14:textId="7FC7FECF" w:rsidR="008C1534" w:rsidRPr="000E28A5" w:rsidRDefault="00BF7A26" w:rsidP="00F71A62">
      <w:pPr>
        <w:pStyle w:val="Kop4"/>
      </w:pPr>
      <w:r w:rsidRPr="000E28A5">
        <w:t xml:space="preserve">De </w:t>
      </w:r>
      <w:r w:rsidR="00BC5ED9">
        <w:t>aanmaning</w:t>
      </w:r>
      <w:r w:rsidRPr="000E28A5">
        <w:t>en</w:t>
      </w:r>
    </w:p>
    <w:p w14:paraId="2EEF2CE3" w14:textId="77777777" w:rsidR="008C1534" w:rsidRPr="000E28A5" w:rsidRDefault="008C1534" w:rsidP="00FC2CD2"/>
    <w:p w14:paraId="2899D822" w14:textId="31BE0FA7" w:rsidR="008E3AF7" w:rsidRPr="000E28A5" w:rsidRDefault="009B30EF" w:rsidP="00463DEB">
      <w:pPr>
        <w:pStyle w:val="Kop6"/>
      </w:pPr>
      <w:r>
        <w:t>Indien</w:t>
      </w:r>
      <w:r w:rsidRPr="000E28A5">
        <w:t xml:space="preserve"> </w:t>
      </w:r>
      <w:r w:rsidR="008E3AF7" w:rsidRPr="000E28A5">
        <w:t xml:space="preserve">het aanslagbiljet van de </w:t>
      </w:r>
      <w:r w:rsidR="008E3AF7">
        <w:t>kohier</w:t>
      </w:r>
      <w:r w:rsidR="008E3AF7" w:rsidRPr="000E28A5">
        <w:t xml:space="preserve">belasting niet tijdig en volledig </w:t>
      </w:r>
      <w:r w:rsidRPr="000E28A5">
        <w:t>w</w:t>
      </w:r>
      <w:r>
        <w:t>o</w:t>
      </w:r>
      <w:r w:rsidRPr="000E28A5">
        <w:t>rd</w:t>
      </w:r>
      <w:r>
        <w:t>t</w:t>
      </w:r>
      <w:r w:rsidRPr="000E28A5">
        <w:t xml:space="preserve"> </w:t>
      </w:r>
      <w:r w:rsidR="008E3AF7" w:rsidRPr="000E28A5">
        <w:t xml:space="preserve">betaald </w:t>
      </w:r>
      <w:r w:rsidR="008E3AF7">
        <w:t>binnen</w:t>
      </w:r>
      <w:r w:rsidR="008E3AF7" w:rsidRPr="000E28A5">
        <w:t xml:space="preserve"> </w:t>
      </w:r>
      <w:r w:rsidR="008E3AF7">
        <w:t>2 maanden</w:t>
      </w:r>
      <w:r w:rsidR="008E3AF7" w:rsidRPr="000E28A5">
        <w:t xml:space="preserve"> </w:t>
      </w:r>
      <w:r w:rsidR="008E3AF7">
        <w:t>na de verzending of overhandiging van een betalingsdocument</w:t>
      </w:r>
      <w:r w:rsidR="008E3AF7" w:rsidRPr="000E28A5">
        <w:t xml:space="preserve">, verzendt </w:t>
      </w:r>
      <w:r w:rsidR="004F4838">
        <w:t>Limburg.net</w:t>
      </w:r>
      <w:r w:rsidR="004F4838" w:rsidRPr="000E28A5" w:rsidDel="004F4838">
        <w:t xml:space="preserve"> </w:t>
      </w:r>
      <w:r w:rsidR="008E3AF7" w:rsidRPr="000E28A5">
        <w:t xml:space="preserve">per gewone brief </w:t>
      </w:r>
      <w:r w:rsidR="00F75053">
        <w:t xml:space="preserve">of e-mail </w:t>
      </w:r>
      <w:r w:rsidR="008E3AF7" w:rsidRPr="000E28A5">
        <w:t xml:space="preserve">een </w:t>
      </w:r>
      <w:r w:rsidR="004F4838">
        <w:t>eerste aanmaning</w:t>
      </w:r>
      <w:r w:rsidR="004F4838" w:rsidRPr="000E28A5">
        <w:t xml:space="preserve"> </w:t>
      </w:r>
      <w:r w:rsidR="008E3AF7" w:rsidRPr="000E28A5">
        <w:t xml:space="preserve">voor het nog openstaande bedrag. De </w:t>
      </w:r>
      <w:r w:rsidR="00BC5ED9">
        <w:t>aanmaning</w:t>
      </w:r>
      <w:r w:rsidR="008E3AF7" w:rsidRPr="000E28A5">
        <w:t xml:space="preserve"> kent een betaaltermijn van 14 dagen toe vanaf de</w:t>
      </w:r>
      <w:r w:rsidR="0025105D">
        <w:t xml:space="preserve"> derde werkdag na de</w:t>
      </w:r>
      <w:r w:rsidR="008E3AF7" w:rsidRPr="000E28A5">
        <w:t xml:space="preserve"> verzending van de </w:t>
      </w:r>
      <w:r w:rsidR="00BC5ED9">
        <w:t>aanmaning</w:t>
      </w:r>
      <w:r w:rsidR="008E3AF7" w:rsidRPr="000E28A5">
        <w:t>.</w:t>
      </w:r>
    </w:p>
    <w:p w14:paraId="310557C2" w14:textId="77777777" w:rsidR="008E3AF7" w:rsidRPr="000E28A5" w:rsidRDefault="008E3AF7" w:rsidP="008E3AF7"/>
    <w:p w14:paraId="35048B4A" w14:textId="4642FD0B" w:rsidR="00773D12" w:rsidRPr="000E28A5" w:rsidRDefault="008E3AF7" w:rsidP="00463DEB">
      <w:r w:rsidRPr="00F94938">
        <w:t xml:space="preserve">Indien na </w:t>
      </w:r>
      <w:r w:rsidR="009B30EF">
        <w:t xml:space="preserve">de </w:t>
      </w:r>
      <w:r w:rsidRPr="00F94938">
        <w:t>termijn van de</w:t>
      </w:r>
      <w:r w:rsidR="00E4316F">
        <w:t xml:space="preserve"> eerste</w:t>
      </w:r>
      <w:r w:rsidRPr="00F94938">
        <w:t xml:space="preserve"> </w:t>
      </w:r>
      <w:r w:rsidR="00AF5DC6">
        <w:t>aanmaning</w:t>
      </w:r>
      <w:r w:rsidR="00AF5DC6" w:rsidRPr="00F94938">
        <w:t xml:space="preserve"> </w:t>
      </w:r>
      <w:r w:rsidRPr="00F94938">
        <w:t xml:space="preserve">het openstaande bedrag niet tijdig en volledig betaald </w:t>
      </w:r>
      <w:r w:rsidR="009B30EF" w:rsidRPr="00F94938">
        <w:t>w</w:t>
      </w:r>
      <w:r w:rsidR="009B30EF">
        <w:t>o</w:t>
      </w:r>
      <w:r w:rsidR="009B30EF" w:rsidRPr="00F94938">
        <w:t>rd</w:t>
      </w:r>
      <w:r w:rsidR="009B30EF">
        <w:t>t</w:t>
      </w:r>
      <w:r w:rsidRPr="00F94938">
        <w:t xml:space="preserve">, verzendt </w:t>
      </w:r>
      <w:r w:rsidR="004F4838">
        <w:t>Limburg.net</w:t>
      </w:r>
      <w:r w:rsidR="004F4838" w:rsidRPr="00F94938" w:rsidDel="004F4838">
        <w:t xml:space="preserve"> </w:t>
      </w:r>
      <w:r w:rsidRPr="00F94938">
        <w:t xml:space="preserve">een </w:t>
      </w:r>
      <w:r w:rsidR="0025105D">
        <w:t xml:space="preserve">tweede </w:t>
      </w:r>
      <w:r w:rsidR="00AF5DC6">
        <w:t>aanmaning</w:t>
      </w:r>
      <w:r w:rsidR="00AF5DC6" w:rsidRPr="00F94938">
        <w:t xml:space="preserve"> </w:t>
      </w:r>
      <w:r w:rsidRPr="00F94938">
        <w:t xml:space="preserve">met een betaaltermijn van </w:t>
      </w:r>
      <w:r w:rsidR="00F17B1C">
        <w:t>31</w:t>
      </w:r>
      <w:r w:rsidR="00F17B1C" w:rsidRPr="00F94938">
        <w:t xml:space="preserve"> </w:t>
      </w:r>
      <w:r w:rsidRPr="00F94938">
        <w:t xml:space="preserve">dagen. </w:t>
      </w:r>
    </w:p>
    <w:p w14:paraId="0A60593F" w14:textId="3C9EED86" w:rsidR="008E3AF7" w:rsidRDefault="008E3AF7" w:rsidP="00463DEB">
      <w:r>
        <w:t>Bijkomend vermeldt de</w:t>
      </w:r>
      <w:r w:rsidRPr="000E28A5">
        <w:t xml:space="preserve"> </w:t>
      </w:r>
      <w:r w:rsidR="0025105D">
        <w:t xml:space="preserve">tweede </w:t>
      </w:r>
      <w:r w:rsidR="00AF5DC6">
        <w:t>aanmaning</w:t>
      </w:r>
      <w:r w:rsidR="00AF5DC6" w:rsidRPr="000E28A5">
        <w:t xml:space="preserve"> </w:t>
      </w:r>
      <w:r w:rsidRPr="000E28A5">
        <w:t xml:space="preserve">dat in een volgende fase een dwangbevel </w:t>
      </w:r>
      <w:r w:rsidR="009B30EF">
        <w:t>wordt</w:t>
      </w:r>
      <w:r w:rsidRPr="000E28A5">
        <w:t xml:space="preserve"> overgemaakt bij deurwaardersexploot </w:t>
      </w:r>
      <w:r w:rsidR="009B30EF" w:rsidRPr="000E28A5">
        <w:t>in</w:t>
      </w:r>
      <w:r w:rsidR="009B30EF">
        <w:t>dien</w:t>
      </w:r>
      <w:r w:rsidR="009B30EF" w:rsidRPr="000E28A5">
        <w:t xml:space="preserve"> </w:t>
      </w:r>
      <w:r w:rsidRPr="000E28A5">
        <w:t xml:space="preserve">het openstaand bedrag niet wordt vereffend binnen voormelde termijn. </w:t>
      </w:r>
    </w:p>
    <w:p w14:paraId="2D4C84AE" w14:textId="77777777" w:rsidR="003E73E4" w:rsidRDefault="003E73E4" w:rsidP="00463DEB"/>
    <w:p w14:paraId="6B8AC2ED" w14:textId="09EFF542" w:rsidR="003E73E4" w:rsidRPr="003E73E4" w:rsidRDefault="004F4838" w:rsidP="003E73E4">
      <w:r>
        <w:t>Limburg.net</w:t>
      </w:r>
      <w:r w:rsidRPr="003E73E4" w:rsidDel="004F4838">
        <w:t xml:space="preserve"> </w:t>
      </w:r>
      <w:r w:rsidR="003E73E4" w:rsidRPr="003E73E4">
        <w:t xml:space="preserve">kan te allen tijde beslissen om bijkomende (kosteloze) herinneringen te sturen. </w:t>
      </w:r>
    </w:p>
    <w:p w14:paraId="4564F562" w14:textId="40C6BE2F" w:rsidR="003E73E4" w:rsidRPr="000E28A5" w:rsidRDefault="00BC5ED9" w:rsidP="00463DEB">
      <w:r>
        <w:t>aanmaning</w:t>
      </w:r>
    </w:p>
    <w:p w14:paraId="4D269109" w14:textId="77777777" w:rsidR="008E3AF7" w:rsidRDefault="008E3AF7" w:rsidP="00613C26">
      <w:pPr>
        <w:pStyle w:val="Tekstkop2"/>
      </w:pPr>
    </w:p>
    <w:p w14:paraId="5B96D757" w14:textId="28E84F42" w:rsidR="008E3AF7" w:rsidRPr="000E28A5" w:rsidRDefault="009B30EF" w:rsidP="00463DEB">
      <w:pPr>
        <w:pStyle w:val="Kop6"/>
      </w:pPr>
      <w:r>
        <w:t>Indien</w:t>
      </w:r>
      <w:r w:rsidRPr="000E28A5">
        <w:t xml:space="preserve"> </w:t>
      </w:r>
      <w:r w:rsidR="008E3AF7" w:rsidRPr="000E28A5">
        <w:t xml:space="preserve">de </w:t>
      </w:r>
      <w:r w:rsidR="008E3AF7">
        <w:t>contant</w:t>
      </w:r>
      <w:r w:rsidR="008E3AF7" w:rsidRPr="000E28A5">
        <w:t xml:space="preserve">belasting niet tijdig en volledig </w:t>
      </w:r>
      <w:r w:rsidRPr="000E28A5">
        <w:t>w</w:t>
      </w:r>
      <w:r>
        <w:t>o</w:t>
      </w:r>
      <w:r w:rsidRPr="000E28A5">
        <w:t>rd</w:t>
      </w:r>
      <w:r>
        <w:t>t</w:t>
      </w:r>
      <w:r w:rsidRPr="000E28A5">
        <w:t xml:space="preserve"> </w:t>
      </w:r>
      <w:r w:rsidR="008E3AF7" w:rsidRPr="000E28A5">
        <w:t xml:space="preserve">betaald of wanneer de rekenstaat meer dan </w:t>
      </w:r>
      <w:r w:rsidR="008E3AF7">
        <w:t>21</w:t>
      </w:r>
      <w:r w:rsidR="008E3AF7" w:rsidRPr="000E28A5">
        <w:t xml:space="preserve"> opeenvolgende dagen </w:t>
      </w:r>
      <w:r w:rsidR="008E3AF7">
        <w:t xml:space="preserve">na de verzending of overhandiging van een betalingsdocument een </w:t>
      </w:r>
      <w:r w:rsidR="008E3AF7" w:rsidRPr="000E28A5">
        <w:t xml:space="preserve">negatief saldo vertoont, verzendt </w:t>
      </w:r>
      <w:r w:rsidR="004F4838">
        <w:t>Limburg.net</w:t>
      </w:r>
      <w:r w:rsidR="004F4838" w:rsidRPr="000E28A5" w:rsidDel="004F4838">
        <w:t xml:space="preserve"> </w:t>
      </w:r>
      <w:r w:rsidR="008E3AF7" w:rsidRPr="000E28A5">
        <w:t xml:space="preserve">per gewone brief </w:t>
      </w:r>
      <w:r w:rsidR="008E3AF7">
        <w:t xml:space="preserve">of per e-mail </w:t>
      </w:r>
      <w:r w:rsidR="008E3AF7" w:rsidRPr="000E28A5">
        <w:t xml:space="preserve">een herinnering voor het nog openstaande bedrag. De </w:t>
      </w:r>
      <w:r w:rsidR="00BC5ED9">
        <w:t>aanmaning</w:t>
      </w:r>
      <w:r w:rsidR="008E3AF7" w:rsidRPr="000E28A5">
        <w:t xml:space="preserve"> kent een betaaltermijn van 14 dagen toe vanaf de </w:t>
      </w:r>
      <w:r w:rsidR="0025105D">
        <w:t xml:space="preserve">derde werkdag na de </w:t>
      </w:r>
      <w:r w:rsidR="008E3AF7" w:rsidRPr="000E28A5">
        <w:t xml:space="preserve">verzending van de </w:t>
      </w:r>
      <w:r w:rsidR="00BC5ED9">
        <w:t>aanmaning</w:t>
      </w:r>
      <w:r w:rsidR="008E3AF7" w:rsidRPr="000E28A5">
        <w:t>.</w:t>
      </w:r>
    </w:p>
    <w:p w14:paraId="44D012FA" w14:textId="77777777" w:rsidR="008E3AF7" w:rsidRPr="000E28A5" w:rsidRDefault="008E3AF7" w:rsidP="001040B7">
      <w:pPr>
        <w:pStyle w:val="Tekstkop2"/>
      </w:pPr>
    </w:p>
    <w:p w14:paraId="0468D46D" w14:textId="50CEF5B9" w:rsidR="008E3AF7" w:rsidRPr="000E28A5" w:rsidRDefault="008E3AF7" w:rsidP="00773D12">
      <w:r w:rsidRPr="00F94938">
        <w:t xml:space="preserve">Indien na </w:t>
      </w:r>
      <w:r w:rsidR="009B30EF">
        <w:t xml:space="preserve">de </w:t>
      </w:r>
      <w:r w:rsidRPr="00F94938">
        <w:t xml:space="preserve">termijn van de </w:t>
      </w:r>
      <w:r w:rsidR="00E4316F">
        <w:t xml:space="preserve">eerste </w:t>
      </w:r>
      <w:r w:rsidR="00AF5DC6">
        <w:t>aanmaning</w:t>
      </w:r>
      <w:r w:rsidR="00AF5DC6" w:rsidRPr="00F94938">
        <w:t xml:space="preserve"> </w:t>
      </w:r>
      <w:r w:rsidRPr="00F94938">
        <w:t xml:space="preserve">het openstaande bedrag niet tijdig en volledig </w:t>
      </w:r>
      <w:r w:rsidR="009B30EF">
        <w:t xml:space="preserve">wordt </w:t>
      </w:r>
      <w:r w:rsidRPr="00F94938">
        <w:t xml:space="preserve">betaald , verzendt </w:t>
      </w:r>
      <w:r w:rsidR="004F4838">
        <w:t>Limburg.net</w:t>
      </w:r>
      <w:r w:rsidRPr="00F94938">
        <w:t xml:space="preserve"> per </w:t>
      </w:r>
      <w:r w:rsidR="003160AF">
        <w:t>gewone brief</w:t>
      </w:r>
      <w:r w:rsidR="003160AF" w:rsidRPr="00F94938">
        <w:t xml:space="preserve"> </w:t>
      </w:r>
      <w:r w:rsidRPr="00F94938">
        <w:t xml:space="preserve">een </w:t>
      </w:r>
      <w:r w:rsidR="003160AF">
        <w:t xml:space="preserve"> tweede </w:t>
      </w:r>
      <w:r w:rsidR="00AF5DC6">
        <w:t>aanmaning</w:t>
      </w:r>
      <w:r w:rsidR="00AF5DC6" w:rsidRPr="00F94938">
        <w:t xml:space="preserve"> </w:t>
      </w:r>
      <w:r w:rsidRPr="00F94938">
        <w:t xml:space="preserve">met een betaaltermijn van </w:t>
      </w:r>
      <w:r w:rsidR="00FC121C">
        <w:t>31</w:t>
      </w:r>
      <w:r w:rsidR="00FC121C" w:rsidRPr="00F94938">
        <w:t xml:space="preserve"> </w:t>
      </w:r>
      <w:r w:rsidRPr="00F94938">
        <w:t xml:space="preserve">dagen. </w:t>
      </w:r>
    </w:p>
    <w:p w14:paraId="4CEC4ABE" w14:textId="0D452061" w:rsidR="003E73E4" w:rsidRDefault="00AF5DC6" w:rsidP="00463DEB">
      <w:r>
        <w:t>Bijkomend vermeldt de</w:t>
      </w:r>
      <w:r w:rsidRPr="000E28A5">
        <w:t xml:space="preserve"> </w:t>
      </w:r>
      <w:r>
        <w:t>tweede aanmaning</w:t>
      </w:r>
      <w:r w:rsidRPr="000E28A5">
        <w:t xml:space="preserve"> dat in een volgende fase een dwangbevel </w:t>
      </w:r>
      <w:r>
        <w:t>wordt</w:t>
      </w:r>
      <w:r w:rsidRPr="000E28A5">
        <w:t xml:space="preserve"> overgemaakt bij deurwaardersexploot in</w:t>
      </w:r>
      <w:r>
        <w:t>dien</w:t>
      </w:r>
      <w:r w:rsidRPr="000E28A5">
        <w:t xml:space="preserve"> het openstaand bedrag niet wordt vereffend binnen </w:t>
      </w:r>
      <w:r>
        <w:t xml:space="preserve">de </w:t>
      </w:r>
      <w:r w:rsidRPr="000E28A5">
        <w:t>voormelde termijn.</w:t>
      </w:r>
    </w:p>
    <w:p w14:paraId="1FFC42CD" w14:textId="77777777" w:rsidR="003E73E4" w:rsidRDefault="003E73E4" w:rsidP="00463DEB"/>
    <w:p w14:paraId="2B9B7BE7" w14:textId="2FF7D659" w:rsidR="003E73E4" w:rsidRPr="0000226F" w:rsidRDefault="004F4838" w:rsidP="003E73E4">
      <w:r>
        <w:t>Limburg.net</w:t>
      </w:r>
      <w:r w:rsidDel="004F4838">
        <w:t xml:space="preserve"> </w:t>
      </w:r>
      <w:r w:rsidR="003E73E4">
        <w:t xml:space="preserve">kan te allen tijde beslissen om bijkomende (kosteloze) </w:t>
      </w:r>
      <w:r w:rsidR="00BC5ED9">
        <w:t>aanmaning</w:t>
      </w:r>
      <w:r w:rsidR="003E73E4">
        <w:t xml:space="preserve">en te sturen. </w:t>
      </w:r>
    </w:p>
    <w:p w14:paraId="06ED270F" w14:textId="77777777" w:rsidR="007850A9" w:rsidRPr="000E28A5" w:rsidRDefault="007850A9" w:rsidP="001040B7">
      <w:pPr>
        <w:pStyle w:val="Tekstkop2"/>
      </w:pPr>
    </w:p>
    <w:p w14:paraId="530031A1" w14:textId="50F1E1F0" w:rsidR="00BF7A26" w:rsidRPr="000E28A5" w:rsidRDefault="00BF7A26" w:rsidP="00F71A62">
      <w:pPr>
        <w:pStyle w:val="Kop4"/>
      </w:pPr>
      <w:r w:rsidRPr="000E28A5">
        <w:t xml:space="preserve">De kostenaanrekening van de </w:t>
      </w:r>
      <w:r w:rsidR="008E3AF7">
        <w:t>dwangbevelen</w:t>
      </w:r>
    </w:p>
    <w:p w14:paraId="497CDCC2" w14:textId="77777777" w:rsidR="00BF7A26" w:rsidRPr="000E28A5" w:rsidRDefault="00BF7A26" w:rsidP="00FC2CD2"/>
    <w:p w14:paraId="562DCE33" w14:textId="08EDAEB4" w:rsidR="008E3AF7" w:rsidRDefault="008E3AF7" w:rsidP="008E3AF7">
      <w:r w:rsidRPr="000E28A5">
        <w:t>D</w:t>
      </w:r>
      <w:r>
        <w:t xml:space="preserve">e kosten verbonden aan het dwangbevel </w:t>
      </w:r>
      <w:r w:rsidRPr="000E28A5">
        <w:t>worden aan de belastingplichti</w:t>
      </w:r>
      <w:r>
        <w:t xml:space="preserve">ge </w:t>
      </w:r>
      <w:r w:rsidRPr="000E28A5">
        <w:t>aangerekend</w:t>
      </w:r>
      <w:r>
        <w:t>.</w:t>
      </w:r>
    </w:p>
    <w:p w14:paraId="364C5E8F" w14:textId="77777777" w:rsidR="00F86B1B" w:rsidRDefault="00F86B1B" w:rsidP="008E3AF7"/>
    <w:p w14:paraId="2AD45A3C" w14:textId="77777777" w:rsidR="008E3AF7" w:rsidRPr="000E28A5" w:rsidRDefault="008E3AF7" w:rsidP="008E3AF7">
      <w:r>
        <w:t>De kosten van het dwangbevel worden bepaald volgens opgave van de betekenende gerechtsdeurwaarder.</w:t>
      </w:r>
    </w:p>
    <w:p w14:paraId="2F9671CF" w14:textId="77777777" w:rsidR="00BF7A26" w:rsidRPr="000E28A5" w:rsidRDefault="00BF7A26" w:rsidP="00FC2CD2"/>
    <w:p w14:paraId="3998ED03" w14:textId="77777777" w:rsidR="008C1534" w:rsidRPr="00834863" w:rsidRDefault="008C1534" w:rsidP="00F71A62">
      <w:pPr>
        <w:pStyle w:val="Kop4"/>
      </w:pPr>
      <w:r w:rsidRPr="00834863">
        <w:t>De betaling</w:t>
      </w:r>
    </w:p>
    <w:p w14:paraId="3AC96BA0" w14:textId="77777777" w:rsidR="008E68B3" w:rsidRPr="000E28A5" w:rsidRDefault="008E68B3" w:rsidP="00FC2CD2"/>
    <w:p w14:paraId="1DAFBA6F" w14:textId="562C9B55" w:rsidR="009A45C5" w:rsidRDefault="000F4A15" w:rsidP="00FC2CD2">
      <w:r>
        <w:t xml:space="preserve">De betalingen gebeuren </w:t>
      </w:r>
      <w:r w:rsidR="008C1534" w:rsidRPr="000E28A5">
        <w:t xml:space="preserve">op de rekening van </w:t>
      </w:r>
      <w:r w:rsidR="005C06CD">
        <w:t>Limburg.net</w:t>
      </w:r>
      <w:r w:rsidR="005C06CD" w:rsidRPr="000E28A5" w:rsidDel="005C06CD">
        <w:t xml:space="preserve"> </w:t>
      </w:r>
      <w:r>
        <w:t xml:space="preserve">onder vermelding van de referte vermeld in het betalingsdocument. </w:t>
      </w:r>
    </w:p>
    <w:p w14:paraId="798FF8A8" w14:textId="18B7ACB5" w:rsidR="000F4A15" w:rsidRDefault="000F4A15" w:rsidP="00FC2CD2">
      <w:r>
        <w:t xml:space="preserve">Bij afwezigheid van een correcte referte </w:t>
      </w:r>
      <w:r w:rsidR="000451F6">
        <w:t xml:space="preserve">tracht </w:t>
      </w:r>
      <w:r w:rsidR="005C06CD">
        <w:t>Limburg.net</w:t>
      </w:r>
      <w:r w:rsidR="005C06CD" w:rsidDel="005C06CD">
        <w:t xml:space="preserve"> </w:t>
      </w:r>
      <w:r>
        <w:t>op basis van de identiteit of het bedrag  te achterhalen op welke belastingschuld de betaling betrekking heeft.</w:t>
      </w:r>
    </w:p>
    <w:p w14:paraId="2343380C" w14:textId="77777777" w:rsidR="005C690E" w:rsidRDefault="005C690E" w:rsidP="00FC2CD2"/>
    <w:p w14:paraId="64C9F74E" w14:textId="77777777" w:rsidR="008C1534" w:rsidRDefault="008C1534" w:rsidP="00FC2CD2">
      <w:r w:rsidRPr="000E28A5">
        <w:t xml:space="preserve">Gedeeltelijke betalingen </w:t>
      </w:r>
      <w:r w:rsidR="000F4A15">
        <w:t xml:space="preserve">waarvan redelijkerwijze niet kan worden achterhaald op welke </w:t>
      </w:r>
      <w:r w:rsidR="00BB057A">
        <w:t>openstaand saldo</w:t>
      </w:r>
      <w:r w:rsidR="000F4A15">
        <w:t xml:space="preserve"> ze betrekking hebben, </w:t>
      </w:r>
      <w:r w:rsidRPr="000E28A5">
        <w:t>worden</w:t>
      </w:r>
      <w:r w:rsidR="004256C9">
        <w:t>, voor zover van toepassing,</w:t>
      </w:r>
      <w:r w:rsidRPr="000E28A5">
        <w:t xml:space="preserve"> eerst toegerekend op </w:t>
      </w:r>
      <w:r w:rsidR="00C11049">
        <w:t xml:space="preserve">de </w:t>
      </w:r>
      <w:r w:rsidR="009A45C5">
        <w:t xml:space="preserve">openstaande kosten, daarna op </w:t>
      </w:r>
      <w:r w:rsidR="00B747C0" w:rsidRPr="000E28A5">
        <w:t>een openstaande kohierbelasting</w:t>
      </w:r>
      <w:r w:rsidR="00C11049">
        <w:t>,</w:t>
      </w:r>
      <w:r w:rsidRPr="000E28A5">
        <w:t xml:space="preserve"> </w:t>
      </w:r>
      <w:r w:rsidR="00B747C0" w:rsidRPr="000E28A5">
        <w:t xml:space="preserve"> </w:t>
      </w:r>
      <w:r w:rsidR="00C11049">
        <w:t xml:space="preserve">vervolgens </w:t>
      </w:r>
      <w:r w:rsidR="00972FD2">
        <w:t>op een negatief saldo van de contantbelastingen of tarieven, in functie van de ouderdom van de schuld</w:t>
      </w:r>
      <w:r w:rsidR="00B747C0" w:rsidRPr="000E28A5">
        <w:t xml:space="preserve"> </w:t>
      </w:r>
      <w:r w:rsidRPr="000E28A5">
        <w:t>en tenslotte op aangerekende voorschotten.</w:t>
      </w:r>
      <w:r w:rsidR="000F4A15">
        <w:t xml:space="preserve"> </w:t>
      </w:r>
      <w:r w:rsidR="00B74006">
        <w:t>Een eventuele rest wordt op de rekenstaat geboekt als een voorschot op de contantbelasting</w:t>
      </w:r>
      <w:r w:rsidR="00CF6FA3">
        <w:t xml:space="preserve"> </w:t>
      </w:r>
      <w:r w:rsidR="005453E6">
        <w:t>/</w:t>
      </w:r>
      <w:r w:rsidR="00CF6FA3">
        <w:t xml:space="preserve"> </w:t>
      </w:r>
      <w:r w:rsidR="005453E6">
        <w:t>tarieven</w:t>
      </w:r>
      <w:r w:rsidR="00B74006">
        <w:t>.</w:t>
      </w:r>
    </w:p>
    <w:p w14:paraId="33214819" w14:textId="77777777" w:rsidR="000F4A15" w:rsidRDefault="000F4A15" w:rsidP="00FC2CD2">
      <w:r>
        <w:t xml:space="preserve">Betalingen </w:t>
      </w:r>
      <w:r w:rsidR="00B74006">
        <w:t xml:space="preserve">waarvan duidelijk is dat </w:t>
      </w:r>
      <w:r w:rsidR="008A3A9F">
        <w:t xml:space="preserve">ze </w:t>
      </w:r>
      <w:r w:rsidR="00B74006">
        <w:t>betrekking hebben op een niet verschuldigde belasting, worden teruggestort aan de betaler.</w:t>
      </w:r>
    </w:p>
    <w:p w14:paraId="1ED7BBFA" w14:textId="77777777" w:rsidR="004E35BE" w:rsidRPr="000E28A5" w:rsidRDefault="004E35BE" w:rsidP="00FC2CD2">
      <w:r>
        <w:lastRenderedPageBreak/>
        <w:t>Betalingen die geboekt werden als voorschot, kunnen worden teruggevorderd.</w:t>
      </w:r>
    </w:p>
    <w:p w14:paraId="555337F1" w14:textId="77777777" w:rsidR="00FC2CD2" w:rsidRPr="000E28A5" w:rsidRDefault="00FC2CD2" w:rsidP="00FC2CD2"/>
    <w:p w14:paraId="7495F562" w14:textId="77777777" w:rsidR="00FC2CD2" w:rsidRPr="000E28A5" w:rsidRDefault="009F03DC" w:rsidP="00F71A62">
      <w:pPr>
        <w:pStyle w:val="Kop4"/>
      </w:pPr>
      <w:r w:rsidRPr="000E28A5">
        <w:t>De aanrekening van intresten</w:t>
      </w:r>
    </w:p>
    <w:p w14:paraId="37F3B2D4" w14:textId="77777777" w:rsidR="00FC2CD2" w:rsidRPr="000E28A5" w:rsidRDefault="00FC2CD2" w:rsidP="00FC2CD2"/>
    <w:p w14:paraId="1B203D2B" w14:textId="6033E826" w:rsidR="00FC2CD2" w:rsidRPr="000E28A5" w:rsidRDefault="009F03DC" w:rsidP="00FC2CD2">
      <w:r w:rsidRPr="000E28A5">
        <w:t>De intresten over de niet-betaalde</w:t>
      </w:r>
      <w:r w:rsidR="0058238B">
        <w:t xml:space="preserve"> kohierbelasting </w:t>
      </w:r>
      <w:r w:rsidRPr="000E28A5">
        <w:t>of de intresten over een openstaand negatief saldo van de contant</w:t>
      </w:r>
      <w:r w:rsidR="0058238B">
        <w:t xml:space="preserve">belasting </w:t>
      </w:r>
      <w:r w:rsidR="004E1029">
        <w:t xml:space="preserve"> </w:t>
      </w:r>
      <w:bookmarkStart w:id="29" w:name="_Hlk54346802"/>
      <w:r w:rsidR="00EA1151">
        <w:t>w</w:t>
      </w:r>
      <w:r w:rsidR="004E1029">
        <w:t>orden aangerekend confo</w:t>
      </w:r>
      <w:r w:rsidR="00EA1151">
        <w:t>rm</w:t>
      </w:r>
      <w:r w:rsidR="004E1029">
        <w:t xml:space="preserve"> artikel 14 van het wetboek van minnelijke en gedwongen invordering van fiscale en niet-fiscale schuldvorderingen.</w:t>
      </w:r>
    </w:p>
    <w:bookmarkEnd w:id="29"/>
    <w:p w14:paraId="3ED75F68" w14:textId="77777777" w:rsidR="00CC2ED8" w:rsidRDefault="00CC2ED8" w:rsidP="00FC2CD2"/>
    <w:p w14:paraId="6773E8E1" w14:textId="77777777" w:rsidR="00CC2ED8" w:rsidRDefault="00CC2ED8" w:rsidP="00F71A62">
      <w:pPr>
        <w:pStyle w:val="Kop4"/>
      </w:pPr>
      <w:r>
        <w:t>Uitzondering op de inningsbevoegdheid</w:t>
      </w:r>
    </w:p>
    <w:p w14:paraId="64B9E03E" w14:textId="77777777" w:rsidR="00CC2ED8" w:rsidRDefault="00CC2ED8" w:rsidP="00CC2ED8"/>
    <w:p w14:paraId="49DCA8ED" w14:textId="0CDDB6E2" w:rsidR="00CC2ED8" w:rsidRDefault="001A0101" w:rsidP="006045D8">
      <w:pPr>
        <w:pStyle w:val="Kop6"/>
      </w:pPr>
      <w:r>
        <w:t xml:space="preserve"> </w:t>
      </w:r>
      <w:r w:rsidR="00CC2ED8">
        <w:t xml:space="preserve">Van zodra </w:t>
      </w:r>
      <w:r w:rsidR="005C06CD">
        <w:t>Limburg.net</w:t>
      </w:r>
      <w:r w:rsidR="005C06CD" w:rsidDel="005C06CD">
        <w:t xml:space="preserve"> </w:t>
      </w:r>
      <w:r w:rsidR="00CC2ED8">
        <w:t xml:space="preserve">of door de gemeente of door de </w:t>
      </w:r>
      <w:r w:rsidR="00EA1151">
        <w:t xml:space="preserve">belastingschuldige </w:t>
      </w:r>
      <w:r w:rsidR="00CC2ED8">
        <w:t xml:space="preserve">of door diens schuldbemiddelaar in kennis wordt gesteld dat de </w:t>
      </w:r>
      <w:r w:rsidR="00EA1151">
        <w:t xml:space="preserve">belastingschuldige </w:t>
      </w:r>
      <w:r w:rsidR="00CC2ED8">
        <w:t xml:space="preserve">een collectieve schuldenregeling is toegestaan teneinde zijn financiële toestand als schuldenaar te herstellen overeenkomstig de </w:t>
      </w:r>
      <w:r w:rsidR="00CC2ED8" w:rsidRPr="009C790B">
        <w:t>wet van 5 juli 1998</w:t>
      </w:r>
      <w:r w:rsidR="00CC2ED8">
        <w:t xml:space="preserve"> </w:t>
      </w:r>
      <w:r w:rsidR="00CC2ED8" w:rsidRPr="009C790B">
        <w:t xml:space="preserve">betreffende de collectieve schuldenregeling en de mogelijkheid van verkoop uit de hand van de in beslag genomen onroerende goederen </w:t>
      </w:r>
      <w:r w:rsidR="00CC2ED8">
        <w:t xml:space="preserve">én de </w:t>
      </w:r>
      <w:r w:rsidR="00EA1151">
        <w:t xml:space="preserve">belastingschuldige </w:t>
      </w:r>
      <w:r w:rsidR="00CC2ED8">
        <w:t>een afbetaling over verschillende termijnen wenst van de verschuldigde</w:t>
      </w:r>
      <w:r w:rsidR="00CC2ED8" w:rsidRPr="000E28A5">
        <w:t xml:space="preserve"> belastingen, </w:t>
      </w:r>
      <w:r w:rsidR="00CC2ED8">
        <w:t>toeslagen</w:t>
      </w:r>
      <w:r w:rsidR="00CC2ED8" w:rsidRPr="000E28A5">
        <w:t>, kosten en/of nalatigheidsintresten</w:t>
      </w:r>
      <w:r w:rsidR="00CC2ED8">
        <w:t xml:space="preserve">, draagt </w:t>
      </w:r>
      <w:r w:rsidR="005C06CD">
        <w:t>Limburg.net</w:t>
      </w:r>
      <w:r w:rsidR="005C06CD" w:rsidDel="005C06CD">
        <w:t xml:space="preserve"> </w:t>
      </w:r>
      <w:r w:rsidR="00CC2ED8">
        <w:t xml:space="preserve">het inningsdossier van de </w:t>
      </w:r>
      <w:r w:rsidR="00EA1151">
        <w:t xml:space="preserve">belastingschuldige </w:t>
      </w:r>
      <w:r w:rsidR="00CC2ED8">
        <w:t>terug over aan de gemeente die voor de verdere inning zal instaan.</w:t>
      </w:r>
    </w:p>
    <w:p w14:paraId="31497659" w14:textId="77777777" w:rsidR="00CC2ED8" w:rsidRDefault="00CC2ED8" w:rsidP="00CC2ED8"/>
    <w:p w14:paraId="6A4DFD89" w14:textId="30BDA277" w:rsidR="00CC2ED8" w:rsidRDefault="001A0101" w:rsidP="004E79F4">
      <w:pPr>
        <w:pStyle w:val="Kop6"/>
      </w:pPr>
      <w:r>
        <w:t xml:space="preserve"> </w:t>
      </w:r>
      <w:r w:rsidR="00CC2ED8">
        <w:t xml:space="preserve">De </w:t>
      </w:r>
      <w:r w:rsidR="00EA1151">
        <w:t xml:space="preserve">belastingschuldige </w:t>
      </w:r>
      <w:r w:rsidR="00CC2ED8">
        <w:t xml:space="preserve">die niet voldoet aan de voorwaarden van §1 </w:t>
      </w:r>
      <w:r>
        <w:t xml:space="preserve">en </w:t>
      </w:r>
      <w:r w:rsidR="00CC2ED8">
        <w:t>die desondanks een afbetaling over verschillende termijnen wenst van de verschuldigde</w:t>
      </w:r>
      <w:r w:rsidR="00CC2ED8" w:rsidRPr="000E28A5">
        <w:t xml:space="preserve"> belastingen, </w:t>
      </w:r>
      <w:r w:rsidR="00CC2ED8">
        <w:t>toeslagen</w:t>
      </w:r>
      <w:r w:rsidR="00CC2ED8" w:rsidRPr="000E28A5">
        <w:t>, kosten en/of nalatigheidsintresten</w:t>
      </w:r>
      <w:r>
        <w:t>,</w:t>
      </w:r>
      <w:r w:rsidR="00CC2ED8">
        <w:t xml:space="preserve"> richt zijn vraag tot de gemeente. Indien de gemeente instemt met de afbetaling in verschillende termijnen stelt de gemeente </w:t>
      </w:r>
      <w:r w:rsidR="005C06CD">
        <w:t>Limburg.net</w:t>
      </w:r>
      <w:r w:rsidR="005C06CD" w:rsidDel="005C06CD">
        <w:t xml:space="preserve"> </w:t>
      </w:r>
      <w:r w:rsidR="00CC2ED8">
        <w:t xml:space="preserve">onverwijld in kennis van die beslissing. </w:t>
      </w:r>
      <w:r w:rsidR="005C06CD">
        <w:t>Limburg.net</w:t>
      </w:r>
      <w:r w:rsidR="005C06CD" w:rsidDel="005C06CD">
        <w:t xml:space="preserve"> </w:t>
      </w:r>
      <w:r w:rsidR="00CC2ED8">
        <w:t>draagt het inningsdossier met onmiddellijke ingang over aan de gemeente die voor de verdere inning zal instaan.</w:t>
      </w:r>
    </w:p>
    <w:p w14:paraId="4D045C5E" w14:textId="77777777" w:rsidR="00CC2ED8" w:rsidRPr="000E28A5" w:rsidRDefault="00CC2ED8" w:rsidP="00FC2CD2"/>
    <w:p w14:paraId="3B5855B2" w14:textId="77777777" w:rsidR="00FC2CD2" w:rsidRDefault="00FC2CD2" w:rsidP="00FB5B17"/>
    <w:p w14:paraId="21463C09" w14:textId="77777777" w:rsidR="00657392" w:rsidRDefault="00657392" w:rsidP="00FB5B17"/>
    <w:p w14:paraId="47905A1D" w14:textId="77777777" w:rsidR="00657392" w:rsidRPr="000E28A5" w:rsidRDefault="00657392" w:rsidP="00FB5B17"/>
    <w:p w14:paraId="46DC5572" w14:textId="77777777" w:rsidR="00C0399C" w:rsidRPr="000E28A5" w:rsidRDefault="00C0399C" w:rsidP="005D6F41">
      <w:pPr>
        <w:pStyle w:val="Kop2"/>
      </w:pPr>
      <w:r w:rsidRPr="000E28A5">
        <w:t>Slot- en overgangsbepalingen</w:t>
      </w:r>
    </w:p>
    <w:p w14:paraId="0DC6D0B5" w14:textId="77777777" w:rsidR="00814143" w:rsidRPr="000E28A5" w:rsidRDefault="00814143" w:rsidP="00814143"/>
    <w:p w14:paraId="1F415E83" w14:textId="77777777" w:rsidR="00814143" w:rsidRPr="000E28A5" w:rsidRDefault="00814143" w:rsidP="00814143"/>
    <w:p w14:paraId="29D38841" w14:textId="77777777" w:rsidR="00212310" w:rsidRPr="000E28A5" w:rsidRDefault="001A0101" w:rsidP="00F71A62">
      <w:pPr>
        <w:pStyle w:val="Kop4"/>
      </w:pPr>
      <w:r>
        <w:t>I</w:t>
      </w:r>
      <w:r w:rsidR="00212310" w:rsidRPr="000E28A5">
        <w:t>nwerkingtreding</w:t>
      </w:r>
    </w:p>
    <w:p w14:paraId="331EF616" w14:textId="77777777" w:rsidR="00212310" w:rsidRPr="000E28A5" w:rsidRDefault="00212310" w:rsidP="00FB5B17"/>
    <w:p w14:paraId="45D386FA" w14:textId="0B02B1ED" w:rsidR="00212310" w:rsidRPr="000E28A5" w:rsidRDefault="00212310" w:rsidP="00FB5B17">
      <w:r w:rsidRPr="000E28A5">
        <w:t xml:space="preserve">Dit reglement treedt in werking op </w:t>
      </w:r>
      <w:r w:rsidR="001F2AEA">
        <w:t xml:space="preserve">1 januari </w:t>
      </w:r>
      <w:r w:rsidR="008B1674">
        <w:t>202</w:t>
      </w:r>
      <w:r w:rsidR="00397FEB">
        <w:t>4</w:t>
      </w:r>
      <w:r w:rsidR="001F2AEA">
        <w:t>.</w:t>
      </w:r>
    </w:p>
    <w:p w14:paraId="5EEE0E9E" w14:textId="77777777" w:rsidR="00212310" w:rsidRPr="000E28A5" w:rsidRDefault="00212310" w:rsidP="00FB5B17"/>
    <w:p w14:paraId="6DB3AF84" w14:textId="77777777" w:rsidR="00C0399C" w:rsidRPr="000E28A5" w:rsidRDefault="005D6F41" w:rsidP="00F71A62">
      <w:pPr>
        <w:pStyle w:val="Kop4"/>
      </w:pPr>
      <w:r w:rsidRPr="000E28A5">
        <w:t>Opheffing</w:t>
      </w:r>
    </w:p>
    <w:p w14:paraId="21615F47" w14:textId="77777777" w:rsidR="00C0399C" w:rsidRPr="000E28A5" w:rsidRDefault="00C0399C" w:rsidP="00FB5B17"/>
    <w:p w14:paraId="2F90F83E" w14:textId="77777777" w:rsidR="00C0399C" w:rsidRPr="000E28A5" w:rsidRDefault="00C0399C" w:rsidP="00FB5B17">
      <w:r w:rsidRPr="000E28A5">
        <w:t>Dit reglement vervangt alle vorige reglementen betreffende deze inhoud</w:t>
      </w:r>
      <w:r w:rsidR="001F2AEA">
        <w:t>.</w:t>
      </w:r>
    </w:p>
    <w:p w14:paraId="67902701" w14:textId="77777777" w:rsidR="00C0399C" w:rsidRPr="000E28A5" w:rsidRDefault="00C0399C" w:rsidP="00FB5B17"/>
    <w:p w14:paraId="20355251" w14:textId="77777777" w:rsidR="005D6F41" w:rsidRPr="000E28A5" w:rsidRDefault="005D6F41" w:rsidP="00F71A62">
      <w:pPr>
        <w:pStyle w:val="Kop4"/>
      </w:pPr>
      <w:r w:rsidRPr="000E28A5">
        <w:t>Bekendmaking</w:t>
      </w:r>
    </w:p>
    <w:p w14:paraId="38A3B80E" w14:textId="77777777" w:rsidR="005D6F41" w:rsidRPr="000E28A5" w:rsidRDefault="005D6F41" w:rsidP="00212310"/>
    <w:p w14:paraId="7BD8C7A0" w14:textId="77777777" w:rsidR="00BF0152" w:rsidRPr="00D2060B" w:rsidRDefault="00BF0152" w:rsidP="00BF0152">
      <w:r w:rsidRPr="00BF0152">
        <w:t>Dit raadsbesluit zal worden bekendgemaakt overeenkomstig artikel 286 en 287 van het Decreet Lokaal Bestuur.</w:t>
      </w:r>
    </w:p>
    <w:p w14:paraId="466F3D76" w14:textId="77777777" w:rsidR="005D6F41" w:rsidRPr="000E28A5" w:rsidRDefault="005D6F41" w:rsidP="00212310"/>
    <w:p w14:paraId="3495A6EB" w14:textId="77777777" w:rsidR="005D6F41" w:rsidRPr="000E28A5" w:rsidRDefault="005D6F41" w:rsidP="00212310"/>
    <w:p w14:paraId="6C31510C" w14:textId="77777777" w:rsidR="005D6F41" w:rsidRPr="000E28A5" w:rsidRDefault="005D6F41" w:rsidP="00212310">
      <w:r w:rsidRPr="000E28A5">
        <w:t>Een eensluidend gewaarmerkt afschrift van dit reglement zal ter kennisgeving worden overgemaakt aan</w:t>
      </w:r>
      <w:r w:rsidR="00BA51BE">
        <w:t>:</w:t>
      </w:r>
    </w:p>
    <w:p w14:paraId="3AFF24BB" w14:textId="3E70DAD3" w:rsidR="005D6F41" w:rsidRPr="000E28A5" w:rsidRDefault="00435720" w:rsidP="00212310">
      <w:pPr>
        <w:pStyle w:val="Lijstopsommingsteken0"/>
      </w:pPr>
      <w:r>
        <w:t>Limburg.net</w:t>
      </w:r>
      <w:r w:rsidR="001A0101">
        <w:t>;</w:t>
      </w:r>
    </w:p>
    <w:p w14:paraId="6930FF02" w14:textId="77777777" w:rsidR="005D6F41" w:rsidRPr="000E28A5" w:rsidRDefault="005D6F41" w:rsidP="00212310">
      <w:pPr>
        <w:pStyle w:val="Lijstopsommingsteken0"/>
      </w:pPr>
      <w:r w:rsidRPr="000E28A5">
        <w:t>de Openbare Vlaamse Afvalstoffenmaatschappij</w:t>
      </w:r>
      <w:r w:rsidR="001A0101">
        <w:t>;</w:t>
      </w:r>
    </w:p>
    <w:p w14:paraId="17B3F135" w14:textId="77777777" w:rsidR="005D6F41" w:rsidRPr="000E28A5" w:rsidRDefault="005D6F41" w:rsidP="00212310">
      <w:pPr>
        <w:pStyle w:val="Lijstopsommingsteken0"/>
      </w:pPr>
      <w:r w:rsidRPr="000E28A5">
        <w:t>het Departement</w:t>
      </w:r>
      <w:r w:rsidR="009F0096">
        <w:t xml:space="preserve"> Omgeving</w:t>
      </w:r>
      <w:r w:rsidRPr="000E28A5">
        <w:t xml:space="preserve">, Afdeling </w:t>
      </w:r>
      <w:r w:rsidR="00627C22">
        <w:t>Handhaving</w:t>
      </w:r>
      <w:r w:rsidRPr="000E28A5">
        <w:t xml:space="preserve"> en/of de Vlaamse Minister van </w:t>
      </w:r>
      <w:r w:rsidR="00627C22">
        <w:t>Omgeving</w:t>
      </w:r>
      <w:r w:rsidR="001A0101">
        <w:t>;</w:t>
      </w:r>
    </w:p>
    <w:p w14:paraId="6D392CEF" w14:textId="77777777" w:rsidR="005D6F41" w:rsidRDefault="001A0101" w:rsidP="00212310">
      <w:pPr>
        <w:pStyle w:val="Lijstopsommingsteken0"/>
      </w:pPr>
      <w:r>
        <w:t xml:space="preserve">de </w:t>
      </w:r>
      <w:r w:rsidR="005D6F41" w:rsidRPr="000E28A5">
        <w:t>technische dienst (milieudienst, verantwoordelijke recyclagepark)</w:t>
      </w:r>
      <w:r>
        <w:t>.</w:t>
      </w:r>
    </w:p>
    <w:p w14:paraId="19ED6147" w14:textId="77777777" w:rsidR="00B749BF" w:rsidRDefault="00B749BF" w:rsidP="00B749BF">
      <w:pPr>
        <w:pStyle w:val="Lijstopsommingsteken0"/>
        <w:numPr>
          <w:ilvl w:val="0"/>
          <w:numId w:val="0"/>
        </w:numPr>
        <w:ind w:left="227" w:hanging="227"/>
      </w:pPr>
    </w:p>
    <w:p w14:paraId="63773860" w14:textId="77777777" w:rsidR="00B749BF" w:rsidRDefault="00B749BF" w:rsidP="00B749BF">
      <w:pPr>
        <w:pStyle w:val="Lijstopsommingsteken0"/>
        <w:numPr>
          <w:ilvl w:val="0"/>
          <w:numId w:val="0"/>
        </w:numPr>
        <w:ind w:left="227" w:hanging="227"/>
      </w:pPr>
    </w:p>
    <w:p w14:paraId="67ADD6B2" w14:textId="77777777" w:rsidR="00B749BF" w:rsidRDefault="00B749BF" w:rsidP="00B749BF">
      <w:pPr>
        <w:pStyle w:val="Lijstopsommingsteken0"/>
        <w:numPr>
          <w:ilvl w:val="0"/>
          <w:numId w:val="0"/>
        </w:numPr>
        <w:ind w:left="227" w:hanging="227"/>
      </w:pPr>
    </w:p>
    <w:p w14:paraId="1BE8686E" w14:textId="77777777" w:rsidR="00B749BF" w:rsidRDefault="00B749BF" w:rsidP="00B749BF">
      <w:pPr>
        <w:pStyle w:val="Lijstopsommingsteken0"/>
        <w:numPr>
          <w:ilvl w:val="0"/>
          <w:numId w:val="0"/>
        </w:numPr>
        <w:ind w:left="227" w:hanging="227"/>
      </w:pPr>
    </w:p>
    <w:p w14:paraId="668668EF" w14:textId="77777777" w:rsidR="00657392" w:rsidRDefault="00657392" w:rsidP="00B749BF">
      <w:pPr>
        <w:pStyle w:val="Lijstopsommingsteken0"/>
        <w:numPr>
          <w:ilvl w:val="0"/>
          <w:numId w:val="0"/>
        </w:numPr>
        <w:ind w:left="227" w:hanging="227"/>
      </w:pPr>
    </w:p>
    <w:p w14:paraId="44051F0C" w14:textId="6A5A27B3" w:rsidR="00B749BF" w:rsidRDefault="00B749BF" w:rsidP="00B749BF">
      <w:pPr>
        <w:pStyle w:val="Lijstopsommingsteken0"/>
        <w:numPr>
          <w:ilvl w:val="0"/>
          <w:numId w:val="0"/>
        </w:numPr>
        <w:ind w:left="227" w:hanging="227"/>
      </w:pPr>
      <w:r>
        <w:t xml:space="preserve">Algemeen directeur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4A2362">
        <w:t>Voorzitter van de gemeenteraad</w:t>
      </w:r>
    </w:p>
    <w:p w14:paraId="58C35D74" w14:textId="77777777" w:rsidR="00B749BF" w:rsidRDefault="00B749BF" w:rsidP="00B749BF">
      <w:pPr>
        <w:pStyle w:val="Lijstopsommingsteken0"/>
        <w:numPr>
          <w:ilvl w:val="0"/>
          <w:numId w:val="0"/>
        </w:numPr>
        <w:ind w:left="227" w:hanging="227"/>
      </w:pPr>
    </w:p>
    <w:p w14:paraId="40E04FA9" w14:textId="77777777" w:rsidR="00B749BF" w:rsidRDefault="00B749BF" w:rsidP="00B749BF">
      <w:pPr>
        <w:pStyle w:val="Lijstopsommingsteken0"/>
        <w:numPr>
          <w:ilvl w:val="0"/>
          <w:numId w:val="0"/>
        </w:numPr>
        <w:ind w:left="227" w:hanging="227"/>
      </w:pPr>
    </w:p>
    <w:p w14:paraId="12FF7BD0" w14:textId="77777777" w:rsidR="00B749BF" w:rsidRDefault="00B749BF" w:rsidP="00B749BF">
      <w:pPr>
        <w:pStyle w:val="Lijstopsommingsteken0"/>
        <w:numPr>
          <w:ilvl w:val="0"/>
          <w:numId w:val="0"/>
        </w:numPr>
        <w:ind w:left="227" w:hanging="227"/>
      </w:pPr>
    </w:p>
    <w:p w14:paraId="4E5BBAD1" w14:textId="77777777" w:rsidR="00B749BF" w:rsidRDefault="00B749BF" w:rsidP="00B749BF">
      <w:pPr>
        <w:pStyle w:val="Lijstopsommingsteken0"/>
        <w:numPr>
          <w:ilvl w:val="0"/>
          <w:numId w:val="0"/>
        </w:numPr>
        <w:ind w:left="227" w:hanging="227"/>
      </w:pPr>
    </w:p>
    <w:p w14:paraId="0D28574B" w14:textId="77777777" w:rsidR="00B749BF" w:rsidRDefault="00B749BF" w:rsidP="00B749BF">
      <w:pPr>
        <w:pStyle w:val="Lijstopsommingsteken0"/>
        <w:numPr>
          <w:ilvl w:val="0"/>
          <w:numId w:val="0"/>
        </w:numPr>
        <w:ind w:left="227" w:hanging="227"/>
      </w:pPr>
    </w:p>
    <w:p w14:paraId="0576547D" w14:textId="77777777" w:rsidR="00B749BF" w:rsidRDefault="00B749BF" w:rsidP="00B749BF">
      <w:pPr>
        <w:pStyle w:val="Lijstopsommingsteken0"/>
        <w:numPr>
          <w:ilvl w:val="0"/>
          <w:numId w:val="0"/>
        </w:numPr>
        <w:ind w:left="227" w:hanging="227"/>
      </w:pPr>
    </w:p>
    <w:p w14:paraId="30F45168" w14:textId="77777777" w:rsidR="00B749BF" w:rsidRDefault="00B749BF" w:rsidP="00B749BF">
      <w:pPr>
        <w:pStyle w:val="Lijstopsommingsteken0"/>
        <w:numPr>
          <w:ilvl w:val="0"/>
          <w:numId w:val="0"/>
        </w:numPr>
        <w:ind w:left="227" w:hanging="227"/>
      </w:pPr>
    </w:p>
    <w:p w14:paraId="6999A831" w14:textId="43B135D9" w:rsidR="00B749BF" w:rsidRPr="000E28A5" w:rsidRDefault="00B749BF" w:rsidP="00B749BF">
      <w:pPr>
        <w:pStyle w:val="Lijstopsommingsteken0"/>
        <w:numPr>
          <w:ilvl w:val="0"/>
          <w:numId w:val="0"/>
        </w:numPr>
        <w:ind w:left="227" w:hanging="227"/>
      </w:pPr>
      <w:r>
        <w:t>Bart Vissers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657392">
        <w:t xml:space="preserve">  </w:t>
      </w:r>
      <w:r>
        <w:tab/>
      </w:r>
      <w:r w:rsidR="004A2362">
        <w:t>Sander Hoogstijns</w:t>
      </w:r>
    </w:p>
    <w:sectPr w:rsidR="00B749BF" w:rsidRPr="000E28A5" w:rsidSect="00B67065">
      <w:footerReference w:type="even" r:id="rId8"/>
      <w:footerReference w:type="default" r:id="rId9"/>
      <w:pgSz w:w="11907" w:h="16840" w:code="9"/>
      <w:pgMar w:top="680" w:right="1247" w:bottom="680" w:left="1247" w:header="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51A9" w14:textId="77777777" w:rsidR="0014267C" w:rsidRDefault="0014267C">
      <w:r>
        <w:separator/>
      </w:r>
    </w:p>
    <w:p w14:paraId="517381CE" w14:textId="77777777" w:rsidR="0014267C" w:rsidRDefault="0014267C"/>
  </w:endnote>
  <w:endnote w:type="continuationSeparator" w:id="0">
    <w:p w14:paraId="739019A0" w14:textId="77777777" w:rsidR="0014267C" w:rsidRDefault="0014267C">
      <w:r>
        <w:continuationSeparator/>
      </w:r>
    </w:p>
    <w:p w14:paraId="7A33FCAB" w14:textId="77777777" w:rsidR="0014267C" w:rsidRDefault="00142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5ADF" w14:textId="77777777" w:rsidR="0014267C" w:rsidRDefault="0014267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BCD968" w14:textId="77777777" w:rsidR="0014267C" w:rsidRDefault="0014267C">
    <w:pPr>
      <w:pStyle w:val="Voettekst"/>
      <w:ind w:right="360"/>
    </w:pPr>
  </w:p>
  <w:p w14:paraId="4DED2DB1" w14:textId="77777777" w:rsidR="0014267C" w:rsidRDefault="001426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FA9F" w14:textId="3DDE78EF" w:rsidR="00B749BF" w:rsidRPr="00657392" w:rsidRDefault="00B749BF">
    <w:pPr>
      <w:pStyle w:val="Voettekst"/>
      <w:rPr>
        <w:sz w:val="16"/>
        <w:szCs w:val="16"/>
      </w:rPr>
    </w:pPr>
    <w:r w:rsidRPr="00657392">
      <w:rPr>
        <w:sz w:val="16"/>
        <w:szCs w:val="16"/>
      </w:rPr>
      <w:t>Goedgekeurd door Gemeenteraad zitting 18/12/2023</w:t>
    </w:r>
  </w:p>
  <w:p w14:paraId="14C3DE99" w14:textId="77777777" w:rsidR="0014267C" w:rsidRDefault="001426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83A0" w14:textId="77777777" w:rsidR="0014267C" w:rsidRDefault="0014267C">
      <w:r>
        <w:separator/>
      </w:r>
    </w:p>
    <w:p w14:paraId="40897933" w14:textId="77777777" w:rsidR="0014267C" w:rsidRDefault="0014267C"/>
  </w:footnote>
  <w:footnote w:type="continuationSeparator" w:id="0">
    <w:p w14:paraId="6F3D7B08" w14:textId="77777777" w:rsidR="0014267C" w:rsidRDefault="0014267C">
      <w:r>
        <w:continuationSeparator/>
      </w:r>
    </w:p>
    <w:p w14:paraId="24A5D107" w14:textId="77777777" w:rsidR="0014267C" w:rsidRDefault="0014267C"/>
  </w:footnote>
  <w:footnote w:id="1">
    <w:p w14:paraId="04572CFC" w14:textId="77777777" w:rsidR="0014267C" w:rsidRPr="00B649A5" w:rsidRDefault="0014267C">
      <w:pPr>
        <w:pStyle w:val="Voetnoottekst"/>
        <w:rPr>
          <w:sz w:val="16"/>
          <w:szCs w:val="16"/>
          <w:lang w:val="nl-BE"/>
        </w:rPr>
      </w:pPr>
      <w:r>
        <w:rPr>
          <w:rStyle w:val="Voetnootmarkering"/>
        </w:rPr>
        <w:footnoteRef/>
      </w:r>
      <w:r>
        <w:t xml:space="preserve"> </w:t>
      </w:r>
      <w:r>
        <w:rPr>
          <w:sz w:val="16"/>
          <w:szCs w:val="16"/>
          <w:lang w:val="nl-BE"/>
        </w:rPr>
        <w:t xml:space="preserve">Deze alinea is enkel van toepassing indien het kringloopcentrum in de gemeente goederen op afroep aan huis gaat ophalen, zonder dat hier enige betaling tegenover staat. Indien dit niet het geval is, moet de volledige alinea geschrapt worden. </w:t>
      </w:r>
    </w:p>
  </w:footnote>
  <w:footnote w:id="2">
    <w:p w14:paraId="1F65664A" w14:textId="77777777" w:rsidR="0014267C" w:rsidRPr="00546DE3" w:rsidRDefault="0014267C" w:rsidP="00D35DD9">
      <w:pPr>
        <w:pStyle w:val="Voetnoottekst"/>
        <w:rPr>
          <w:lang w:val="nl-BE"/>
        </w:rPr>
      </w:pPr>
      <w:r>
        <w:rPr>
          <w:rStyle w:val="Voetnootmarkering"/>
        </w:rPr>
        <w:footnoteRef/>
      </w:r>
      <w:r>
        <w:t xml:space="preserve"> </w:t>
      </w:r>
      <w:r w:rsidRPr="00546DE3">
        <w:rPr>
          <w:sz w:val="16"/>
          <w:szCs w:val="16"/>
          <w:lang w:val="nl-BE"/>
        </w:rPr>
        <w:t>Enkel van toepassing indien kringloopgoederen worden ingezameld op het recyclagepark. Anders kan men hiermee terecht in de kringwinkel.</w:t>
      </w:r>
      <w:r>
        <w:rPr>
          <w:lang w:val="nl-BE"/>
        </w:rPr>
        <w:t xml:space="preserve"> </w:t>
      </w:r>
    </w:p>
  </w:footnote>
  <w:footnote w:id="3">
    <w:p w14:paraId="1011D4D7" w14:textId="77777777" w:rsidR="0014267C" w:rsidRPr="003D264E" w:rsidRDefault="0014267C" w:rsidP="00022F5A">
      <w:pPr>
        <w:pStyle w:val="Voetnoottekst"/>
        <w:rPr>
          <w:sz w:val="16"/>
          <w:szCs w:val="16"/>
        </w:rPr>
      </w:pPr>
      <w:r w:rsidRPr="003D264E">
        <w:rPr>
          <w:rStyle w:val="Voetnootmarkering"/>
          <w:sz w:val="16"/>
          <w:szCs w:val="16"/>
        </w:rPr>
        <w:footnoteRef/>
      </w:r>
      <w:r w:rsidRPr="003D264E">
        <w:rPr>
          <w:sz w:val="16"/>
          <w:szCs w:val="16"/>
        </w:rPr>
        <w:t xml:space="preserve"> </w:t>
      </w:r>
      <w:r>
        <w:rPr>
          <w:sz w:val="16"/>
          <w:szCs w:val="16"/>
        </w:rPr>
        <w:t>Indien hier een lager bedrag wordt ingevuld dan de gezinskost, komt het verschil op de afvalfactuur tot uiting als ‘tussenkomst betaald door uw gemeente’</w:t>
      </w:r>
      <w:r w:rsidRPr="004678C2">
        <w:rPr>
          <w:b/>
          <w:sz w:val="16"/>
          <w:szCs w:val="16"/>
        </w:rPr>
        <w:t>. Opgelet</w:t>
      </w:r>
      <w:r>
        <w:rPr>
          <w:b/>
          <w:sz w:val="16"/>
          <w:szCs w:val="16"/>
        </w:rPr>
        <w:t>,</w:t>
      </w:r>
      <w:r>
        <w:rPr>
          <w:sz w:val="16"/>
          <w:szCs w:val="16"/>
        </w:rPr>
        <w:t xml:space="preserve"> er kan </w:t>
      </w:r>
      <w:r w:rsidRPr="003D264E">
        <w:rPr>
          <w:sz w:val="16"/>
          <w:szCs w:val="16"/>
        </w:rPr>
        <w:t xml:space="preserve">enkel een </w:t>
      </w:r>
      <w:r w:rsidRPr="00074D46">
        <w:rPr>
          <w:b/>
          <w:sz w:val="16"/>
          <w:szCs w:val="16"/>
        </w:rPr>
        <w:t>vast bedrag</w:t>
      </w:r>
      <w:r w:rsidRPr="003D264E">
        <w:rPr>
          <w:sz w:val="16"/>
          <w:szCs w:val="16"/>
        </w:rPr>
        <w:t xml:space="preserve"> in euro </w:t>
      </w:r>
      <w:r>
        <w:rPr>
          <w:sz w:val="16"/>
          <w:szCs w:val="16"/>
        </w:rPr>
        <w:t xml:space="preserve">worden ingevuld </w:t>
      </w:r>
      <w:r w:rsidRPr="003D264E">
        <w:rPr>
          <w:sz w:val="16"/>
          <w:szCs w:val="16"/>
        </w:rPr>
        <w:t xml:space="preserve">, </w:t>
      </w:r>
      <w:r w:rsidRPr="00074D46">
        <w:rPr>
          <w:b/>
          <w:sz w:val="16"/>
          <w:szCs w:val="16"/>
        </w:rPr>
        <w:t>géén percentage</w:t>
      </w:r>
      <w:r w:rsidRPr="003D264E">
        <w:rPr>
          <w:sz w:val="16"/>
          <w:szCs w:val="16"/>
        </w:rPr>
        <w:t xml:space="preserve"> op het bedrag!</w:t>
      </w:r>
    </w:p>
  </w:footnote>
  <w:footnote w:id="4">
    <w:p w14:paraId="4100F64C" w14:textId="77777777" w:rsidR="0014267C" w:rsidRPr="00112F3C" w:rsidRDefault="0014267C">
      <w:pPr>
        <w:pStyle w:val="Voetnoottekst"/>
        <w:rPr>
          <w:sz w:val="16"/>
          <w:szCs w:val="16"/>
          <w:lang w:val="nl-BE"/>
        </w:rPr>
      </w:pPr>
      <w:r>
        <w:rPr>
          <w:rStyle w:val="Voetnootmarkering"/>
        </w:rPr>
        <w:footnoteRef/>
      </w:r>
      <w:r>
        <w:t xml:space="preserve"> </w:t>
      </w:r>
      <w:r>
        <w:rPr>
          <w:sz w:val="16"/>
          <w:szCs w:val="16"/>
          <w:lang w:val="nl-BE"/>
        </w:rPr>
        <w:t xml:space="preserve">Indien binnen de gemeente nog andere fracties aan huis worden opgehaald en hiervoor een contantbelasting wordt aangerekend, moet de lijst hiermee worden aangevuld. </w:t>
      </w:r>
    </w:p>
  </w:footnote>
  <w:footnote w:id="5">
    <w:p w14:paraId="5550BCD6" w14:textId="77777777" w:rsidR="0014267C" w:rsidRPr="007D4CD2" w:rsidRDefault="0014267C">
      <w:pPr>
        <w:pStyle w:val="Voetnoottekst"/>
        <w:rPr>
          <w:lang w:val="nl-BE"/>
        </w:rPr>
      </w:pPr>
      <w:r>
        <w:rPr>
          <w:rStyle w:val="Voetnootmarkering"/>
        </w:rPr>
        <w:footnoteRef/>
      </w:r>
      <w:r>
        <w:t xml:space="preserve"> </w:t>
      </w:r>
      <w:r w:rsidRPr="00495D38">
        <w:rPr>
          <w:sz w:val="16"/>
          <w:szCs w:val="16"/>
          <w:lang w:val="nl-BE"/>
        </w:rPr>
        <w:t>Opgelet! Dit zonder specificatie van medische problemen (bv. incontinentie, stomapatiënt) omwille van de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5E87702"/>
    <w:lvl w:ilvl="0">
      <w:start w:val="1"/>
      <w:numFmt w:val="decimal"/>
      <w:pStyle w:val="Kop1"/>
      <w:suff w:val="space"/>
      <w:lvlText w:val="Titel %1 -"/>
      <w:lvlJc w:val="left"/>
      <w:pPr>
        <w:ind w:left="0" w:firstLine="0"/>
      </w:pPr>
      <w:rPr>
        <w:rFonts w:ascii="Verdana" w:hAnsi="Verdana" w:hint="default"/>
        <w:b/>
        <w:i w:val="0"/>
        <w:caps/>
        <w:strike w:val="0"/>
        <w:dstrike w:val="0"/>
        <w:vanish w:val="0"/>
        <w:color w:val="auto"/>
        <w:sz w:val="20"/>
        <w:vertAlign w:val="baseline"/>
      </w:rPr>
    </w:lvl>
    <w:lvl w:ilvl="1">
      <w:start w:val="1"/>
      <w:numFmt w:val="decimal"/>
      <w:pStyle w:val="Kop2"/>
      <w:suff w:val="space"/>
      <w:lvlText w:val="HOOFDSTUK %2 -"/>
      <w:lvlJc w:val="left"/>
      <w:pPr>
        <w:ind w:left="1928" w:hanging="1928"/>
      </w:pPr>
      <w:rPr>
        <w:rFonts w:ascii="Verdana" w:hAnsi="Verdana" w:hint="default"/>
        <w:b/>
        <w:i w:val="0"/>
        <w:color w:val="auto"/>
        <w:sz w:val="20"/>
      </w:rPr>
    </w:lvl>
    <w:lvl w:ilvl="2">
      <w:start w:val="1"/>
      <w:numFmt w:val="upperRoman"/>
      <w:pStyle w:val="Kop3"/>
      <w:suff w:val="space"/>
      <w:lvlText w:val="AFDELING %3 -"/>
      <w:lvlJc w:val="left"/>
      <w:pPr>
        <w:ind w:left="1702" w:hanging="1702"/>
      </w:pPr>
      <w:rPr>
        <w:rFonts w:ascii="Verdana" w:hAnsi="Verdana" w:hint="default"/>
        <w:b w:val="0"/>
        <w:i w:val="0"/>
        <w:color w:val="auto"/>
        <w:sz w:val="20"/>
      </w:rPr>
    </w:lvl>
    <w:lvl w:ilvl="3">
      <w:start w:val="1"/>
      <w:numFmt w:val="decimal"/>
      <w:lvlRestart w:val="0"/>
      <w:pStyle w:val="Kop4"/>
      <w:suff w:val="space"/>
      <w:lvlText w:val="Artikel %4 -"/>
      <w:lvlJc w:val="left"/>
      <w:pPr>
        <w:ind w:left="2352" w:hanging="1077"/>
      </w:pPr>
      <w:rPr>
        <w:rFonts w:ascii="Verdana" w:hAnsi="Verdana" w:hint="default"/>
        <w:b w:val="0"/>
        <w:i w:val="0"/>
        <w:color w:val="auto"/>
        <w:sz w:val="20"/>
      </w:rPr>
    </w:lvl>
    <w:lvl w:ilvl="4">
      <w:start w:val="1"/>
      <w:numFmt w:val="decimal"/>
      <w:pStyle w:val="Kop5"/>
      <w:lvlText w:val="%5°"/>
      <w:lvlJc w:val="left"/>
      <w:pPr>
        <w:tabs>
          <w:tab w:val="num" w:pos="454"/>
        </w:tabs>
        <w:ind w:left="454" w:hanging="454"/>
      </w:pPr>
      <w:rPr>
        <w:rFonts w:ascii="Verdana" w:hAnsi="Verdana" w:hint="default"/>
        <w:b w:val="0"/>
        <w:i w:val="0"/>
        <w:color w:val="auto"/>
        <w:sz w:val="20"/>
      </w:rPr>
    </w:lvl>
    <w:lvl w:ilvl="5">
      <w:start w:val="1"/>
      <w:numFmt w:val="decimal"/>
      <w:pStyle w:val="Kop6"/>
      <w:suff w:val="space"/>
      <w:lvlText w:val="§ %6"/>
      <w:lvlJc w:val="left"/>
      <w:pPr>
        <w:ind w:left="-28" w:firstLine="454"/>
      </w:pPr>
      <w:rPr>
        <w:rFonts w:ascii="Verdana" w:hAnsi="Verdana" w:hint="default"/>
        <w:b w:val="0"/>
        <w:i w:val="0"/>
        <w:color w:val="auto"/>
        <w:sz w:val="20"/>
      </w:rPr>
    </w:lvl>
    <w:lvl w:ilvl="6">
      <w:start w:val="1"/>
      <w:numFmt w:val="lowerRoman"/>
      <w:pStyle w:val="Kop7"/>
      <w:lvlText w:val="(%7)"/>
      <w:lvlJc w:val="left"/>
      <w:pPr>
        <w:tabs>
          <w:tab w:val="num" w:pos="2421"/>
        </w:tabs>
        <w:ind w:left="1928" w:hanging="227"/>
      </w:pPr>
      <w:rPr>
        <w:rFonts w:ascii="Verdana" w:hAnsi="Verdana" w:hint="default"/>
        <w:b w:val="0"/>
        <w:i w:val="0"/>
        <w:sz w:val="20"/>
      </w:rPr>
    </w:lvl>
    <w:lvl w:ilvl="7">
      <w:start w:val="1"/>
      <w:numFmt w:val="none"/>
      <w:pStyle w:val="Kop8"/>
      <w:lvlText w:val=""/>
      <w:lvlJc w:val="left"/>
      <w:pPr>
        <w:tabs>
          <w:tab w:val="num" w:pos="2288"/>
        </w:tabs>
        <w:ind w:left="2154" w:hanging="226"/>
      </w:pPr>
      <w:rPr>
        <w:rFonts w:ascii="Wingdings" w:hAnsi="Wingdings" w:hint="default"/>
      </w:rPr>
    </w:lvl>
    <w:lvl w:ilvl="8">
      <w:start w:val="1"/>
      <w:numFmt w:val="none"/>
      <w:pStyle w:val="Kop9"/>
      <w:lvlText w:val=""/>
      <w:lvlJc w:val="left"/>
      <w:pPr>
        <w:tabs>
          <w:tab w:val="num" w:pos="2514"/>
        </w:tabs>
        <w:ind w:left="2381" w:hanging="227"/>
      </w:pPr>
      <w:rPr>
        <w:rFonts w:ascii="Wingdings" w:hAnsi="Wingdings" w:hint="default"/>
      </w:rPr>
    </w:lvl>
  </w:abstractNum>
  <w:abstractNum w:abstractNumId="1" w15:restartNumberingAfterBreak="0">
    <w:nsid w:val="0F3A44E4"/>
    <w:multiLevelType w:val="hybridMultilevel"/>
    <w:tmpl w:val="EBC6C740"/>
    <w:lvl w:ilvl="0" w:tplc="4022D7DE">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1F40020"/>
    <w:multiLevelType w:val="hybridMultilevel"/>
    <w:tmpl w:val="CA5220EC"/>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6A2FF3"/>
    <w:multiLevelType w:val="singleLevel"/>
    <w:tmpl w:val="F9E0BF20"/>
    <w:lvl w:ilvl="0">
      <w:start w:val="1"/>
      <w:numFmt w:val="decimal"/>
      <w:pStyle w:val="figuur"/>
      <w:lvlText w:val="Artikel %1"/>
      <w:lvlJc w:val="left"/>
      <w:pPr>
        <w:tabs>
          <w:tab w:val="num" w:pos="1800"/>
        </w:tabs>
        <w:ind w:left="1134" w:hanging="1134"/>
      </w:pPr>
      <w:rPr>
        <w:rFonts w:ascii="Arial" w:hAnsi="Arial" w:cs="Times New Roman" w:hint="default"/>
        <w:b/>
        <w:i w:val="0"/>
      </w:rPr>
    </w:lvl>
  </w:abstractNum>
  <w:abstractNum w:abstractNumId="4" w15:restartNumberingAfterBreak="0">
    <w:nsid w:val="204A71C1"/>
    <w:multiLevelType w:val="hybridMultilevel"/>
    <w:tmpl w:val="893A0092"/>
    <w:lvl w:ilvl="0" w:tplc="9760A63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2A7D55"/>
    <w:multiLevelType w:val="hybridMultilevel"/>
    <w:tmpl w:val="12885C50"/>
    <w:lvl w:ilvl="0" w:tplc="ED6A8AA8">
      <w:numFmt w:val="bullet"/>
      <w:pStyle w:val="Lijstbedrag5"/>
      <w:lvlText w:val="-"/>
      <w:lvlJc w:val="left"/>
      <w:pPr>
        <w:ind w:left="1627" w:hanging="360"/>
      </w:pPr>
      <w:rPr>
        <w:rFonts w:ascii="Garamond" w:eastAsia="Times New Roman" w:hAnsi="Garamond" w:cs="Times New Roman" w:hint="default"/>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6" w15:restartNumberingAfterBreak="0">
    <w:nsid w:val="2378619A"/>
    <w:multiLevelType w:val="hybridMultilevel"/>
    <w:tmpl w:val="30720F2A"/>
    <w:lvl w:ilvl="0" w:tplc="AB36E728">
      <w:start w:val="1"/>
      <w:numFmt w:val="bullet"/>
      <w:pStyle w:val="Lijstbedrag0"/>
      <w:lvlText w:val=""/>
      <w:lvlJc w:val="left"/>
      <w:pPr>
        <w:tabs>
          <w:tab w:val="num" w:pos="227"/>
        </w:tabs>
        <w:ind w:left="227" w:hanging="227"/>
      </w:pPr>
      <w:rPr>
        <w:rFonts w:ascii="Symbol" w:hAnsi="Symbol" w:hint="default"/>
        <w:sz w:val="20"/>
        <w:lang w:val="nl-B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E35E50"/>
    <w:multiLevelType w:val="hybridMultilevel"/>
    <w:tmpl w:val="E62CB32C"/>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C61159"/>
    <w:multiLevelType w:val="hybridMultilevel"/>
    <w:tmpl w:val="90941B9E"/>
    <w:lvl w:ilvl="0" w:tplc="E4729132">
      <w:start w:val="1"/>
      <w:numFmt w:val="bullet"/>
      <w:lvlText w:val=""/>
      <w:lvlJc w:val="left"/>
      <w:pPr>
        <w:ind w:left="888" w:hanging="360"/>
      </w:pPr>
      <w:rPr>
        <w:rFonts w:ascii="Symbol" w:hAnsi="Symbol" w:hint="default"/>
      </w:rPr>
    </w:lvl>
    <w:lvl w:ilvl="1" w:tplc="08130003" w:tentative="1">
      <w:start w:val="1"/>
      <w:numFmt w:val="bullet"/>
      <w:lvlText w:val="o"/>
      <w:lvlJc w:val="left"/>
      <w:pPr>
        <w:ind w:left="1608" w:hanging="360"/>
      </w:pPr>
      <w:rPr>
        <w:rFonts w:ascii="Courier New" w:hAnsi="Courier New" w:cs="Courier New" w:hint="default"/>
      </w:rPr>
    </w:lvl>
    <w:lvl w:ilvl="2" w:tplc="08130005" w:tentative="1">
      <w:start w:val="1"/>
      <w:numFmt w:val="bullet"/>
      <w:lvlText w:val=""/>
      <w:lvlJc w:val="left"/>
      <w:pPr>
        <w:ind w:left="2328" w:hanging="360"/>
      </w:pPr>
      <w:rPr>
        <w:rFonts w:ascii="Wingdings" w:hAnsi="Wingdings" w:hint="default"/>
      </w:rPr>
    </w:lvl>
    <w:lvl w:ilvl="3" w:tplc="08130001" w:tentative="1">
      <w:start w:val="1"/>
      <w:numFmt w:val="bullet"/>
      <w:lvlText w:val=""/>
      <w:lvlJc w:val="left"/>
      <w:pPr>
        <w:ind w:left="3048" w:hanging="360"/>
      </w:pPr>
      <w:rPr>
        <w:rFonts w:ascii="Symbol" w:hAnsi="Symbol" w:hint="default"/>
      </w:rPr>
    </w:lvl>
    <w:lvl w:ilvl="4" w:tplc="08130003" w:tentative="1">
      <w:start w:val="1"/>
      <w:numFmt w:val="bullet"/>
      <w:lvlText w:val="o"/>
      <w:lvlJc w:val="left"/>
      <w:pPr>
        <w:ind w:left="3768" w:hanging="360"/>
      </w:pPr>
      <w:rPr>
        <w:rFonts w:ascii="Courier New" w:hAnsi="Courier New" w:cs="Courier New" w:hint="default"/>
      </w:rPr>
    </w:lvl>
    <w:lvl w:ilvl="5" w:tplc="08130005" w:tentative="1">
      <w:start w:val="1"/>
      <w:numFmt w:val="bullet"/>
      <w:lvlText w:val=""/>
      <w:lvlJc w:val="left"/>
      <w:pPr>
        <w:ind w:left="4488" w:hanging="360"/>
      </w:pPr>
      <w:rPr>
        <w:rFonts w:ascii="Wingdings" w:hAnsi="Wingdings" w:hint="default"/>
      </w:rPr>
    </w:lvl>
    <w:lvl w:ilvl="6" w:tplc="08130001" w:tentative="1">
      <w:start w:val="1"/>
      <w:numFmt w:val="bullet"/>
      <w:lvlText w:val=""/>
      <w:lvlJc w:val="left"/>
      <w:pPr>
        <w:ind w:left="5208" w:hanging="360"/>
      </w:pPr>
      <w:rPr>
        <w:rFonts w:ascii="Symbol" w:hAnsi="Symbol" w:hint="default"/>
      </w:rPr>
    </w:lvl>
    <w:lvl w:ilvl="7" w:tplc="08130003" w:tentative="1">
      <w:start w:val="1"/>
      <w:numFmt w:val="bullet"/>
      <w:lvlText w:val="o"/>
      <w:lvlJc w:val="left"/>
      <w:pPr>
        <w:ind w:left="5928" w:hanging="360"/>
      </w:pPr>
      <w:rPr>
        <w:rFonts w:ascii="Courier New" w:hAnsi="Courier New" w:cs="Courier New" w:hint="default"/>
      </w:rPr>
    </w:lvl>
    <w:lvl w:ilvl="8" w:tplc="08130005" w:tentative="1">
      <w:start w:val="1"/>
      <w:numFmt w:val="bullet"/>
      <w:lvlText w:val=""/>
      <w:lvlJc w:val="left"/>
      <w:pPr>
        <w:ind w:left="6648" w:hanging="360"/>
      </w:pPr>
      <w:rPr>
        <w:rFonts w:ascii="Wingdings" w:hAnsi="Wingdings" w:hint="default"/>
      </w:rPr>
    </w:lvl>
  </w:abstractNum>
  <w:abstractNum w:abstractNumId="9" w15:restartNumberingAfterBreak="0">
    <w:nsid w:val="307F432E"/>
    <w:multiLevelType w:val="hybridMultilevel"/>
    <w:tmpl w:val="ADE0E468"/>
    <w:lvl w:ilvl="0" w:tplc="561E35E4">
      <w:start w:val="1"/>
      <w:numFmt w:val="bullet"/>
      <w:pStyle w:val="Lijstopsommingsteken8"/>
      <w:lvlText w:val="-"/>
      <w:lvlJc w:val="left"/>
      <w:pPr>
        <w:ind w:left="2308" w:hanging="360"/>
      </w:pPr>
      <w:rPr>
        <w:rFonts w:ascii="Garamond" w:hAnsi="Garamond" w:hint="default"/>
      </w:rPr>
    </w:lvl>
    <w:lvl w:ilvl="1" w:tplc="FFFFFFFF" w:tentative="1">
      <w:start w:val="1"/>
      <w:numFmt w:val="bullet"/>
      <w:lvlText w:val="o"/>
      <w:lvlJc w:val="left"/>
      <w:pPr>
        <w:ind w:left="3028" w:hanging="360"/>
      </w:pPr>
      <w:rPr>
        <w:rFonts w:ascii="Courier New" w:hAnsi="Courier New" w:cs="Courier New" w:hint="default"/>
      </w:rPr>
    </w:lvl>
    <w:lvl w:ilvl="2" w:tplc="FFFFFFFF" w:tentative="1">
      <w:start w:val="1"/>
      <w:numFmt w:val="bullet"/>
      <w:lvlText w:val=""/>
      <w:lvlJc w:val="left"/>
      <w:pPr>
        <w:ind w:left="3748" w:hanging="360"/>
      </w:pPr>
      <w:rPr>
        <w:rFonts w:ascii="Wingdings" w:hAnsi="Wingdings" w:hint="default"/>
      </w:rPr>
    </w:lvl>
    <w:lvl w:ilvl="3" w:tplc="FFFFFFFF" w:tentative="1">
      <w:start w:val="1"/>
      <w:numFmt w:val="bullet"/>
      <w:lvlText w:val=""/>
      <w:lvlJc w:val="left"/>
      <w:pPr>
        <w:ind w:left="4468" w:hanging="360"/>
      </w:pPr>
      <w:rPr>
        <w:rFonts w:ascii="Symbol" w:hAnsi="Symbol" w:hint="default"/>
      </w:rPr>
    </w:lvl>
    <w:lvl w:ilvl="4" w:tplc="FFFFFFFF" w:tentative="1">
      <w:start w:val="1"/>
      <w:numFmt w:val="bullet"/>
      <w:lvlText w:val="o"/>
      <w:lvlJc w:val="left"/>
      <w:pPr>
        <w:ind w:left="5188" w:hanging="360"/>
      </w:pPr>
      <w:rPr>
        <w:rFonts w:ascii="Courier New" w:hAnsi="Courier New" w:cs="Courier New" w:hint="default"/>
      </w:rPr>
    </w:lvl>
    <w:lvl w:ilvl="5" w:tplc="FFFFFFFF" w:tentative="1">
      <w:start w:val="1"/>
      <w:numFmt w:val="bullet"/>
      <w:lvlText w:val=""/>
      <w:lvlJc w:val="left"/>
      <w:pPr>
        <w:ind w:left="5908" w:hanging="360"/>
      </w:pPr>
      <w:rPr>
        <w:rFonts w:ascii="Wingdings" w:hAnsi="Wingdings" w:hint="default"/>
      </w:rPr>
    </w:lvl>
    <w:lvl w:ilvl="6" w:tplc="FFFFFFFF" w:tentative="1">
      <w:start w:val="1"/>
      <w:numFmt w:val="bullet"/>
      <w:lvlText w:val=""/>
      <w:lvlJc w:val="left"/>
      <w:pPr>
        <w:ind w:left="6628" w:hanging="360"/>
      </w:pPr>
      <w:rPr>
        <w:rFonts w:ascii="Symbol" w:hAnsi="Symbol" w:hint="default"/>
      </w:rPr>
    </w:lvl>
    <w:lvl w:ilvl="7" w:tplc="FFFFFFFF" w:tentative="1">
      <w:start w:val="1"/>
      <w:numFmt w:val="bullet"/>
      <w:lvlText w:val="o"/>
      <w:lvlJc w:val="left"/>
      <w:pPr>
        <w:ind w:left="7348" w:hanging="360"/>
      </w:pPr>
      <w:rPr>
        <w:rFonts w:ascii="Courier New" w:hAnsi="Courier New" w:cs="Courier New" w:hint="default"/>
      </w:rPr>
    </w:lvl>
    <w:lvl w:ilvl="8" w:tplc="FFFFFFFF" w:tentative="1">
      <w:start w:val="1"/>
      <w:numFmt w:val="bullet"/>
      <w:lvlText w:val=""/>
      <w:lvlJc w:val="left"/>
      <w:pPr>
        <w:ind w:left="8068" w:hanging="360"/>
      </w:pPr>
      <w:rPr>
        <w:rFonts w:ascii="Wingdings" w:hAnsi="Wingdings" w:hint="default"/>
      </w:rPr>
    </w:lvl>
  </w:abstractNum>
  <w:abstractNum w:abstractNumId="10" w15:restartNumberingAfterBreak="0">
    <w:nsid w:val="327D1CE9"/>
    <w:multiLevelType w:val="hybridMultilevel"/>
    <w:tmpl w:val="C92E5E3E"/>
    <w:lvl w:ilvl="0" w:tplc="C64E5882">
      <w:start w:val="1"/>
      <w:numFmt w:val="bullet"/>
      <w:pStyle w:val="Lijstopsommingsteken2"/>
      <w:lvlText w:val="-"/>
      <w:lvlJc w:val="left"/>
      <w:pPr>
        <w:tabs>
          <w:tab w:val="num" w:pos="680"/>
        </w:tabs>
        <w:ind w:left="680" w:hanging="226"/>
      </w:pPr>
      <w:rPr>
        <w:rFonts w:ascii="Garamond" w:hAnsi="Garamond" w:cs="Times New Roman" w:hint="default"/>
        <w:lang w:val="nl-NL"/>
      </w:rPr>
    </w:lvl>
    <w:lvl w:ilvl="1" w:tplc="08130003" w:tentative="1">
      <w:start w:val="1"/>
      <w:numFmt w:val="bullet"/>
      <w:lvlText w:val="o"/>
      <w:lvlJc w:val="left"/>
      <w:pPr>
        <w:ind w:left="1894" w:hanging="360"/>
      </w:pPr>
      <w:rPr>
        <w:rFonts w:ascii="Courier New" w:hAnsi="Courier New" w:cs="Courier New" w:hint="default"/>
      </w:rPr>
    </w:lvl>
    <w:lvl w:ilvl="2" w:tplc="08130005" w:tentative="1">
      <w:start w:val="1"/>
      <w:numFmt w:val="bullet"/>
      <w:lvlText w:val=""/>
      <w:lvlJc w:val="left"/>
      <w:pPr>
        <w:ind w:left="2614" w:hanging="360"/>
      </w:pPr>
      <w:rPr>
        <w:rFonts w:ascii="Wingdings" w:hAnsi="Wingdings" w:hint="default"/>
      </w:rPr>
    </w:lvl>
    <w:lvl w:ilvl="3" w:tplc="08130001" w:tentative="1">
      <w:start w:val="1"/>
      <w:numFmt w:val="bullet"/>
      <w:lvlText w:val=""/>
      <w:lvlJc w:val="left"/>
      <w:pPr>
        <w:ind w:left="3334" w:hanging="360"/>
      </w:pPr>
      <w:rPr>
        <w:rFonts w:ascii="Symbol" w:hAnsi="Symbol" w:hint="default"/>
      </w:rPr>
    </w:lvl>
    <w:lvl w:ilvl="4" w:tplc="08130003" w:tentative="1">
      <w:start w:val="1"/>
      <w:numFmt w:val="bullet"/>
      <w:lvlText w:val="o"/>
      <w:lvlJc w:val="left"/>
      <w:pPr>
        <w:ind w:left="4054" w:hanging="360"/>
      </w:pPr>
      <w:rPr>
        <w:rFonts w:ascii="Courier New" w:hAnsi="Courier New" w:cs="Courier New" w:hint="default"/>
      </w:rPr>
    </w:lvl>
    <w:lvl w:ilvl="5" w:tplc="08130005" w:tentative="1">
      <w:start w:val="1"/>
      <w:numFmt w:val="bullet"/>
      <w:lvlText w:val=""/>
      <w:lvlJc w:val="left"/>
      <w:pPr>
        <w:ind w:left="4774" w:hanging="360"/>
      </w:pPr>
      <w:rPr>
        <w:rFonts w:ascii="Wingdings" w:hAnsi="Wingdings" w:hint="default"/>
      </w:rPr>
    </w:lvl>
    <w:lvl w:ilvl="6" w:tplc="08130001" w:tentative="1">
      <w:start w:val="1"/>
      <w:numFmt w:val="bullet"/>
      <w:lvlText w:val=""/>
      <w:lvlJc w:val="left"/>
      <w:pPr>
        <w:ind w:left="5494" w:hanging="360"/>
      </w:pPr>
      <w:rPr>
        <w:rFonts w:ascii="Symbol" w:hAnsi="Symbol" w:hint="default"/>
      </w:rPr>
    </w:lvl>
    <w:lvl w:ilvl="7" w:tplc="08130003" w:tentative="1">
      <w:start w:val="1"/>
      <w:numFmt w:val="bullet"/>
      <w:lvlText w:val="o"/>
      <w:lvlJc w:val="left"/>
      <w:pPr>
        <w:ind w:left="6214" w:hanging="360"/>
      </w:pPr>
      <w:rPr>
        <w:rFonts w:ascii="Courier New" w:hAnsi="Courier New" w:cs="Courier New" w:hint="default"/>
      </w:rPr>
    </w:lvl>
    <w:lvl w:ilvl="8" w:tplc="08130005" w:tentative="1">
      <w:start w:val="1"/>
      <w:numFmt w:val="bullet"/>
      <w:lvlText w:val=""/>
      <w:lvlJc w:val="left"/>
      <w:pPr>
        <w:ind w:left="6934" w:hanging="360"/>
      </w:pPr>
      <w:rPr>
        <w:rFonts w:ascii="Wingdings" w:hAnsi="Wingdings" w:hint="default"/>
      </w:rPr>
    </w:lvl>
  </w:abstractNum>
  <w:abstractNum w:abstractNumId="11" w15:restartNumberingAfterBreak="0">
    <w:nsid w:val="41744ED2"/>
    <w:multiLevelType w:val="hybridMultilevel"/>
    <w:tmpl w:val="8506B454"/>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403701D"/>
    <w:multiLevelType w:val="hybridMultilevel"/>
    <w:tmpl w:val="BD840DDC"/>
    <w:lvl w:ilvl="0" w:tplc="AB268526">
      <w:start w:val="1"/>
      <w:numFmt w:val="bullet"/>
      <w:pStyle w:val="Lijstbedrag4"/>
      <w:lvlText w:val=""/>
      <w:lvlJc w:val="left"/>
      <w:pPr>
        <w:ind w:left="720" w:hanging="360"/>
      </w:pPr>
      <w:rPr>
        <w:rFonts w:ascii="Wingdings 3" w:hAnsi="Wingdings 3"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522991"/>
    <w:multiLevelType w:val="hybridMultilevel"/>
    <w:tmpl w:val="253EFE84"/>
    <w:lvl w:ilvl="0" w:tplc="132A7364">
      <w:start w:val="1"/>
      <w:numFmt w:val="bullet"/>
      <w:pStyle w:val="Lijstbedrag6"/>
      <w:lvlText w:val=""/>
      <w:lvlJc w:val="left"/>
      <w:pPr>
        <w:ind w:left="1854" w:hanging="360"/>
      </w:pPr>
      <w:rPr>
        <w:rFonts w:ascii="Symbol" w:hAnsi="Symbol" w:hint="default"/>
        <w:sz w:val="20"/>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14" w15:restartNumberingAfterBreak="0">
    <w:nsid w:val="46101D25"/>
    <w:multiLevelType w:val="hybridMultilevel"/>
    <w:tmpl w:val="862E2028"/>
    <w:lvl w:ilvl="0" w:tplc="9760A63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69F0963"/>
    <w:multiLevelType w:val="hybridMultilevel"/>
    <w:tmpl w:val="ABEAC38E"/>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83E4765"/>
    <w:multiLevelType w:val="hybridMultilevel"/>
    <w:tmpl w:val="7474FBD2"/>
    <w:lvl w:ilvl="0" w:tplc="E472913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B6051"/>
    <w:multiLevelType w:val="hybridMultilevel"/>
    <w:tmpl w:val="4B8EFCA0"/>
    <w:lvl w:ilvl="0" w:tplc="ECEE1A46">
      <w:start w:val="1"/>
      <w:numFmt w:val="bullet"/>
      <w:pStyle w:val="Lijstopsommingsteken4"/>
      <w:lvlText w:val=""/>
      <w:lvlJc w:val="left"/>
      <w:pPr>
        <w:tabs>
          <w:tab w:val="num" w:pos="1134"/>
        </w:tabs>
        <w:ind w:left="1134" w:hanging="227"/>
      </w:pPr>
      <w:rPr>
        <w:rFonts w:ascii="Wingdings 3" w:eastAsia="Times New Roman" w:hAnsi="Wingdings 3" w:cs="Times New Roman" w:hint="default"/>
        <w:sz w:val="22"/>
      </w:rPr>
    </w:lvl>
    <w:lvl w:ilvl="1" w:tplc="04130003" w:tentative="1">
      <w:start w:val="1"/>
      <w:numFmt w:val="bullet"/>
      <w:lvlText w:val="o"/>
      <w:lvlJc w:val="left"/>
      <w:pPr>
        <w:ind w:left="2347" w:hanging="360"/>
      </w:pPr>
      <w:rPr>
        <w:rFonts w:ascii="Courier New" w:hAnsi="Courier New" w:cs="Courier New" w:hint="default"/>
      </w:rPr>
    </w:lvl>
    <w:lvl w:ilvl="2" w:tplc="04130005" w:tentative="1">
      <w:start w:val="1"/>
      <w:numFmt w:val="bullet"/>
      <w:lvlText w:val=""/>
      <w:lvlJc w:val="left"/>
      <w:pPr>
        <w:ind w:left="3067" w:hanging="360"/>
      </w:pPr>
      <w:rPr>
        <w:rFonts w:ascii="Wingdings" w:hAnsi="Wingdings" w:hint="default"/>
      </w:rPr>
    </w:lvl>
    <w:lvl w:ilvl="3" w:tplc="04130001" w:tentative="1">
      <w:start w:val="1"/>
      <w:numFmt w:val="bullet"/>
      <w:lvlText w:val=""/>
      <w:lvlJc w:val="left"/>
      <w:pPr>
        <w:ind w:left="3787" w:hanging="360"/>
      </w:pPr>
      <w:rPr>
        <w:rFonts w:ascii="Symbol" w:hAnsi="Symbol" w:hint="default"/>
      </w:rPr>
    </w:lvl>
    <w:lvl w:ilvl="4" w:tplc="04130003" w:tentative="1">
      <w:start w:val="1"/>
      <w:numFmt w:val="bullet"/>
      <w:lvlText w:val="o"/>
      <w:lvlJc w:val="left"/>
      <w:pPr>
        <w:ind w:left="4507" w:hanging="360"/>
      </w:pPr>
      <w:rPr>
        <w:rFonts w:ascii="Courier New" w:hAnsi="Courier New" w:cs="Courier New" w:hint="default"/>
      </w:rPr>
    </w:lvl>
    <w:lvl w:ilvl="5" w:tplc="04130005" w:tentative="1">
      <w:start w:val="1"/>
      <w:numFmt w:val="bullet"/>
      <w:lvlText w:val=""/>
      <w:lvlJc w:val="left"/>
      <w:pPr>
        <w:ind w:left="5227" w:hanging="360"/>
      </w:pPr>
      <w:rPr>
        <w:rFonts w:ascii="Wingdings" w:hAnsi="Wingdings" w:hint="default"/>
      </w:rPr>
    </w:lvl>
    <w:lvl w:ilvl="6" w:tplc="04130001" w:tentative="1">
      <w:start w:val="1"/>
      <w:numFmt w:val="bullet"/>
      <w:lvlText w:val=""/>
      <w:lvlJc w:val="left"/>
      <w:pPr>
        <w:ind w:left="5947" w:hanging="360"/>
      </w:pPr>
      <w:rPr>
        <w:rFonts w:ascii="Symbol" w:hAnsi="Symbol" w:hint="default"/>
      </w:rPr>
    </w:lvl>
    <w:lvl w:ilvl="7" w:tplc="04130003" w:tentative="1">
      <w:start w:val="1"/>
      <w:numFmt w:val="bullet"/>
      <w:lvlText w:val="o"/>
      <w:lvlJc w:val="left"/>
      <w:pPr>
        <w:ind w:left="6667" w:hanging="360"/>
      </w:pPr>
      <w:rPr>
        <w:rFonts w:ascii="Courier New" w:hAnsi="Courier New" w:cs="Courier New" w:hint="default"/>
      </w:rPr>
    </w:lvl>
    <w:lvl w:ilvl="8" w:tplc="04130005" w:tentative="1">
      <w:start w:val="1"/>
      <w:numFmt w:val="bullet"/>
      <w:lvlText w:val=""/>
      <w:lvlJc w:val="left"/>
      <w:pPr>
        <w:ind w:left="7387" w:hanging="360"/>
      </w:pPr>
      <w:rPr>
        <w:rFonts w:ascii="Wingdings" w:hAnsi="Wingdings" w:hint="default"/>
      </w:rPr>
    </w:lvl>
  </w:abstractNum>
  <w:abstractNum w:abstractNumId="18" w15:restartNumberingAfterBreak="0">
    <w:nsid w:val="4FF23DF2"/>
    <w:multiLevelType w:val="hybridMultilevel"/>
    <w:tmpl w:val="560A4E36"/>
    <w:lvl w:ilvl="0" w:tplc="7BE47B0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01B7470"/>
    <w:multiLevelType w:val="hybridMultilevel"/>
    <w:tmpl w:val="EDC430D0"/>
    <w:lvl w:ilvl="0" w:tplc="C43CA81C">
      <w:start w:val="1"/>
      <w:numFmt w:val="bullet"/>
      <w:pStyle w:val="Lijstopsommingsteken7"/>
      <w:lvlText w:val=""/>
      <w:lvlJc w:val="left"/>
      <w:pPr>
        <w:tabs>
          <w:tab w:val="num" w:pos="1814"/>
        </w:tabs>
        <w:ind w:left="1814" w:hanging="226"/>
      </w:pPr>
      <w:rPr>
        <w:rFonts w:ascii="Wingdings" w:hAnsi="Wingding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85437"/>
    <w:multiLevelType w:val="hybridMultilevel"/>
    <w:tmpl w:val="2AF2F6C2"/>
    <w:lvl w:ilvl="0" w:tplc="9760A63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856B11"/>
    <w:multiLevelType w:val="hybridMultilevel"/>
    <w:tmpl w:val="8E68AA3E"/>
    <w:lvl w:ilvl="0" w:tplc="08130003">
      <w:start w:val="1"/>
      <w:numFmt w:val="bullet"/>
      <w:lvlText w:val="o"/>
      <w:lvlJc w:val="left"/>
      <w:pPr>
        <w:ind w:left="1778" w:hanging="360"/>
      </w:pPr>
      <w:rPr>
        <w:rFonts w:ascii="Courier New" w:hAnsi="Courier New" w:cs="Courier New"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2" w15:restartNumberingAfterBreak="0">
    <w:nsid w:val="59AE3C07"/>
    <w:multiLevelType w:val="hybridMultilevel"/>
    <w:tmpl w:val="E068B746"/>
    <w:lvl w:ilvl="0" w:tplc="8F96E9D2">
      <w:start w:val="1"/>
      <w:numFmt w:val="bullet"/>
      <w:pStyle w:val="Lijstopsommingsteken6"/>
      <w:lvlText w:val=""/>
      <w:lvlJc w:val="left"/>
      <w:pPr>
        <w:tabs>
          <w:tab w:val="num" w:pos="1588"/>
        </w:tabs>
        <w:ind w:left="1588" w:hanging="227"/>
      </w:pPr>
      <w:rPr>
        <w:rFonts w:ascii="Symbol" w:hAnsi="Symbol" w:hint="default"/>
        <w:sz w:val="20"/>
      </w:rPr>
    </w:lvl>
    <w:lvl w:ilvl="1" w:tplc="04130003" w:tentative="1">
      <w:start w:val="1"/>
      <w:numFmt w:val="bullet"/>
      <w:lvlText w:val="o"/>
      <w:lvlJc w:val="left"/>
      <w:pPr>
        <w:tabs>
          <w:tab w:val="num" w:pos="1497"/>
        </w:tabs>
        <w:ind w:left="1497" w:hanging="360"/>
      </w:pPr>
      <w:rPr>
        <w:rFonts w:ascii="Courier New" w:hAnsi="Courier New" w:hint="default"/>
      </w:rPr>
    </w:lvl>
    <w:lvl w:ilvl="2" w:tplc="04130005" w:tentative="1">
      <w:start w:val="1"/>
      <w:numFmt w:val="bullet"/>
      <w:lvlText w:val=""/>
      <w:lvlJc w:val="left"/>
      <w:pPr>
        <w:tabs>
          <w:tab w:val="num" w:pos="2217"/>
        </w:tabs>
        <w:ind w:left="2217" w:hanging="360"/>
      </w:pPr>
      <w:rPr>
        <w:rFonts w:ascii="Wingdings" w:hAnsi="Wingdings" w:hint="default"/>
      </w:rPr>
    </w:lvl>
    <w:lvl w:ilvl="3" w:tplc="04130001" w:tentative="1">
      <w:start w:val="1"/>
      <w:numFmt w:val="bullet"/>
      <w:lvlText w:val=""/>
      <w:lvlJc w:val="left"/>
      <w:pPr>
        <w:tabs>
          <w:tab w:val="num" w:pos="2937"/>
        </w:tabs>
        <w:ind w:left="2937" w:hanging="360"/>
      </w:pPr>
      <w:rPr>
        <w:rFonts w:ascii="Symbol" w:hAnsi="Symbol" w:hint="default"/>
      </w:rPr>
    </w:lvl>
    <w:lvl w:ilvl="4" w:tplc="04130003" w:tentative="1">
      <w:start w:val="1"/>
      <w:numFmt w:val="bullet"/>
      <w:lvlText w:val="o"/>
      <w:lvlJc w:val="left"/>
      <w:pPr>
        <w:tabs>
          <w:tab w:val="num" w:pos="3657"/>
        </w:tabs>
        <w:ind w:left="3657" w:hanging="360"/>
      </w:pPr>
      <w:rPr>
        <w:rFonts w:ascii="Courier New" w:hAnsi="Courier New" w:hint="default"/>
      </w:rPr>
    </w:lvl>
    <w:lvl w:ilvl="5" w:tplc="04130005" w:tentative="1">
      <w:start w:val="1"/>
      <w:numFmt w:val="bullet"/>
      <w:lvlText w:val=""/>
      <w:lvlJc w:val="left"/>
      <w:pPr>
        <w:tabs>
          <w:tab w:val="num" w:pos="4377"/>
        </w:tabs>
        <w:ind w:left="4377" w:hanging="360"/>
      </w:pPr>
      <w:rPr>
        <w:rFonts w:ascii="Wingdings" w:hAnsi="Wingdings" w:hint="default"/>
      </w:rPr>
    </w:lvl>
    <w:lvl w:ilvl="6" w:tplc="04130001" w:tentative="1">
      <w:start w:val="1"/>
      <w:numFmt w:val="bullet"/>
      <w:lvlText w:val=""/>
      <w:lvlJc w:val="left"/>
      <w:pPr>
        <w:tabs>
          <w:tab w:val="num" w:pos="5097"/>
        </w:tabs>
        <w:ind w:left="5097" w:hanging="360"/>
      </w:pPr>
      <w:rPr>
        <w:rFonts w:ascii="Symbol" w:hAnsi="Symbol" w:hint="default"/>
      </w:rPr>
    </w:lvl>
    <w:lvl w:ilvl="7" w:tplc="04130003" w:tentative="1">
      <w:start w:val="1"/>
      <w:numFmt w:val="bullet"/>
      <w:lvlText w:val="o"/>
      <w:lvlJc w:val="left"/>
      <w:pPr>
        <w:tabs>
          <w:tab w:val="num" w:pos="5817"/>
        </w:tabs>
        <w:ind w:left="5817" w:hanging="360"/>
      </w:pPr>
      <w:rPr>
        <w:rFonts w:ascii="Courier New" w:hAnsi="Courier New" w:hint="default"/>
      </w:rPr>
    </w:lvl>
    <w:lvl w:ilvl="8" w:tplc="04130005" w:tentative="1">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5A105340"/>
    <w:multiLevelType w:val="hybridMultilevel"/>
    <w:tmpl w:val="95E85F78"/>
    <w:lvl w:ilvl="0" w:tplc="649875EC">
      <w:start w:val="1"/>
      <w:numFmt w:val="bullet"/>
      <w:pStyle w:val="Lijstopsommingsteken5"/>
      <w:lvlText w:val="-"/>
      <w:lvlJc w:val="left"/>
      <w:pPr>
        <w:tabs>
          <w:tab w:val="num" w:pos="1361"/>
        </w:tabs>
        <w:ind w:left="1361" w:hanging="227"/>
      </w:pPr>
      <w:rPr>
        <w:rFonts w:ascii="Garamond" w:hAnsi="Garamond" w:hint="default"/>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4" w15:restartNumberingAfterBreak="0">
    <w:nsid w:val="5CED2C24"/>
    <w:multiLevelType w:val="hybridMultilevel"/>
    <w:tmpl w:val="53961EB4"/>
    <w:lvl w:ilvl="0" w:tplc="4022D7DE">
      <w:numFmt w:val="bullet"/>
      <w:lvlText w:val="-"/>
      <w:lvlJc w:val="left"/>
      <w:pPr>
        <w:ind w:left="700" w:hanging="360"/>
      </w:pPr>
      <w:rPr>
        <w:rFonts w:ascii="Verdana" w:eastAsia="Times New Roman" w:hAnsi="Verdana" w:cs="Times New Roman" w:hint="default"/>
      </w:rPr>
    </w:lvl>
    <w:lvl w:ilvl="1" w:tplc="08130003" w:tentative="1">
      <w:start w:val="1"/>
      <w:numFmt w:val="bullet"/>
      <w:lvlText w:val="o"/>
      <w:lvlJc w:val="left"/>
      <w:pPr>
        <w:ind w:left="1420" w:hanging="360"/>
      </w:pPr>
      <w:rPr>
        <w:rFonts w:ascii="Courier New" w:hAnsi="Courier New" w:cs="Courier New" w:hint="default"/>
      </w:rPr>
    </w:lvl>
    <w:lvl w:ilvl="2" w:tplc="08130005" w:tentative="1">
      <w:start w:val="1"/>
      <w:numFmt w:val="bullet"/>
      <w:lvlText w:val=""/>
      <w:lvlJc w:val="left"/>
      <w:pPr>
        <w:ind w:left="2140" w:hanging="360"/>
      </w:pPr>
      <w:rPr>
        <w:rFonts w:ascii="Wingdings" w:hAnsi="Wingdings" w:hint="default"/>
      </w:rPr>
    </w:lvl>
    <w:lvl w:ilvl="3" w:tplc="08130001" w:tentative="1">
      <w:start w:val="1"/>
      <w:numFmt w:val="bullet"/>
      <w:lvlText w:val=""/>
      <w:lvlJc w:val="left"/>
      <w:pPr>
        <w:ind w:left="2860" w:hanging="360"/>
      </w:pPr>
      <w:rPr>
        <w:rFonts w:ascii="Symbol" w:hAnsi="Symbol" w:hint="default"/>
      </w:rPr>
    </w:lvl>
    <w:lvl w:ilvl="4" w:tplc="08130003" w:tentative="1">
      <w:start w:val="1"/>
      <w:numFmt w:val="bullet"/>
      <w:lvlText w:val="o"/>
      <w:lvlJc w:val="left"/>
      <w:pPr>
        <w:ind w:left="3580" w:hanging="360"/>
      </w:pPr>
      <w:rPr>
        <w:rFonts w:ascii="Courier New" w:hAnsi="Courier New" w:cs="Courier New" w:hint="default"/>
      </w:rPr>
    </w:lvl>
    <w:lvl w:ilvl="5" w:tplc="08130005" w:tentative="1">
      <w:start w:val="1"/>
      <w:numFmt w:val="bullet"/>
      <w:lvlText w:val=""/>
      <w:lvlJc w:val="left"/>
      <w:pPr>
        <w:ind w:left="4300" w:hanging="360"/>
      </w:pPr>
      <w:rPr>
        <w:rFonts w:ascii="Wingdings" w:hAnsi="Wingdings" w:hint="default"/>
      </w:rPr>
    </w:lvl>
    <w:lvl w:ilvl="6" w:tplc="08130001" w:tentative="1">
      <w:start w:val="1"/>
      <w:numFmt w:val="bullet"/>
      <w:lvlText w:val=""/>
      <w:lvlJc w:val="left"/>
      <w:pPr>
        <w:ind w:left="5020" w:hanging="360"/>
      </w:pPr>
      <w:rPr>
        <w:rFonts w:ascii="Symbol" w:hAnsi="Symbol" w:hint="default"/>
      </w:rPr>
    </w:lvl>
    <w:lvl w:ilvl="7" w:tplc="08130003" w:tentative="1">
      <w:start w:val="1"/>
      <w:numFmt w:val="bullet"/>
      <w:lvlText w:val="o"/>
      <w:lvlJc w:val="left"/>
      <w:pPr>
        <w:ind w:left="5740" w:hanging="360"/>
      </w:pPr>
      <w:rPr>
        <w:rFonts w:ascii="Courier New" w:hAnsi="Courier New" w:cs="Courier New" w:hint="default"/>
      </w:rPr>
    </w:lvl>
    <w:lvl w:ilvl="8" w:tplc="08130005" w:tentative="1">
      <w:start w:val="1"/>
      <w:numFmt w:val="bullet"/>
      <w:lvlText w:val=""/>
      <w:lvlJc w:val="left"/>
      <w:pPr>
        <w:ind w:left="6460" w:hanging="360"/>
      </w:pPr>
      <w:rPr>
        <w:rFonts w:ascii="Wingdings" w:hAnsi="Wingdings" w:hint="default"/>
      </w:rPr>
    </w:lvl>
  </w:abstractNum>
  <w:abstractNum w:abstractNumId="25" w15:restartNumberingAfterBreak="0">
    <w:nsid w:val="615543B4"/>
    <w:multiLevelType w:val="hybridMultilevel"/>
    <w:tmpl w:val="1070FEBE"/>
    <w:lvl w:ilvl="0" w:tplc="E4729132">
      <w:start w:val="1"/>
      <w:numFmt w:val="bullet"/>
      <w:lvlText w:val=""/>
      <w:lvlJc w:val="left"/>
      <w:pPr>
        <w:ind w:left="885" w:hanging="360"/>
      </w:pPr>
      <w:rPr>
        <w:rFonts w:ascii="Symbol" w:hAnsi="Symbol" w:hint="default"/>
      </w:rPr>
    </w:lvl>
    <w:lvl w:ilvl="1" w:tplc="08130003" w:tentative="1">
      <w:start w:val="1"/>
      <w:numFmt w:val="bullet"/>
      <w:lvlText w:val="o"/>
      <w:lvlJc w:val="left"/>
      <w:pPr>
        <w:ind w:left="1605" w:hanging="360"/>
      </w:pPr>
      <w:rPr>
        <w:rFonts w:ascii="Courier New" w:hAnsi="Courier New" w:cs="Courier New" w:hint="default"/>
      </w:rPr>
    </w:lvl>
    <w:lvl w:ilvl="2" w:tplc="08130005" w:tentative="1">
      <w:start w:val="1"/>
      <w:numFmt w:val="bullet"/>
      <w:lvlText w:val=""/>
      <w:lvlJc w:val="left"/>
      <w:pPr>
        <w:ind w:left="2325" w:hanging="360"/>
      </w:pPr>
      <w:rPr>
        <w:rFonts w:ascii="Wingdings" w:hAnsi="Wingdings" w:hint="default"/>
      </w:rPr>
    </w:lvl>
    <w:lvl w:ilvl="3" w:tplc="08130001">
      <w:start w:val="1"/>
      <w:numFmt w:val="bullet"/>
      <w:lvlText w:val=""/>
      <w:lvlJc w:val="left"/>
      <w:pPr>
        <w:ind w:left="3045" w:hanging="360"/>
      </w:pPr>
      <w:rPr>
        <w:rFonts w:ascii="Symbol" w:hAnsi="Symbol" w:hint="default"/>
      </w:rPr>
    </w:lvl>
    <w:lvl w:ilvl="4" w:tplc="08130003" w:tentative="1">
      <w:start w:val="1"/>
      <w:numFmt w:val="bullet"/>
      <w:lvlText w:val="o"/>
      <w:lvlJc w:val="left"/>
      <w:pPr>
        <w:ind w:left="3765" w:hanging="360"/>
      </w:pPr>
      <w:rPr>
        <w:rFonts w:ascii="Courier New" w:hAnsi="Courier New" w:cs="Courier New" w:hint="default"/>
      </w:rPr>
    </w:lvl>
    <w:lvl w:ilvl="5" w:tplc="08130005" w:tentative="1">
      <w:start w:val="1"/>
      <w:numFmt w:val="bullet"/>
      <w:lvlText w:val=""/>
      <w:lvlJc w:val="left"/>
      <w:pPr>
        <w:ind w:left="4485" w:hanging="360"/>
      </w:pPr>
      <w:rPr>
        <w:rFonts w:ascii="Wingdings" w:hAnsi="Wingdings" w:hint="default"/>
      </w:rPr>
    </w:lvl>
    <w:lvl w:ilvl="6" w:tplc="08130001" w:tentative="1">
      <w:start w:val="1"/>
      <w:numFmt w:val="bullet"/>
      <w:lvlText w:val=""/>
      <w:lvlJc w:val="left"/>
      <w:pPr>
        <w:ind w:left="5205" w:hanging="360"/>
      </w:pPr>
      <w:rPr>
        <w:rFonts w:ascii="Symbol" w:hAnsi="Symbol" w:hint="default"/>
      </w:rPr>
    </w:lvl>
    <w:lvl w:ilvl="7" w:tplc="08130003" w:tentative="1">
      <w:start w:val="1"/>
      <w:numFmt w:val="bullet"/>
      <w:lvlText w:val="o"/>
      <w:lvlJc w:val="left"/>
      <w:pPr>
        <w:ind w:left="5925" w:hanging="360"/>
      </w:pPr>
      <w:rPr>
        <w:rFonts w:ascii="Courier New" w:hAnsi="Courier New" w:cs="Courier New" w:hint="default"/>
      </w:rPr>
    </w:lvl>
    <w:lvl w:ilvl="8" w:tplc="08130005" w:tentative="1">
      <w:start w:val="1"/>
      <w:numFmt w:val="bullet"/>
      <w:lvlText w:val=""/>
      <w:lvlJc w:val="left"/>
      <w:pPr>
        <w:ind w:left="6645" w:hanging="360"/>
      </w:pPr>
      <w:rPr>
        <w:rFonts w:ascii="Wingdings" w:hAnsi="Wingdings" w:hint="default"/>
      </w:rPr>
    </w:lvl>
  </w:abstractNum>
  <w:abstractNum w:abstractNumId="26" w15:restartNumberingAfterBreak="0">
    <w:nsid w:val="64F258BB"/>
    <w:multiLevelType w:val="hybridMultilevel"/>
    <w:tmpl w:val="714E1AF8"/>
    <w:lvl w:ilvl="0" w:tplc="08130003">
      <w:start w:val="1"/>
      <w:numFmt w:val="bullet"/>
      <w:lvlText w:val="o"/>
      <w:lvlJc w:val="left"/>
      <w:pPr>
        <w:ind w:left="1380" w:hanging="360"/>
      </w:pPr>
      <w:rPr>
        <w:rFonts w:ascii="Courier New" w:hAnsi="Courier New" w:cs="Courier New" w:hint="default"/>
      </w:rPr>
    </w:lvl>
    <w:lvl w:ilvl="1" w:tplc="08130003" w:tentative="1">
      <w:start w:val="1"/>
      <w:numFmt w:val="bullet"/>
      <w:lvlText w:val="o"/>
      <w:lvlJc w:val="left"/>
      <w:pPr>
        <w:ind w:left="2100" w:hanging="360"/>
      </w:pPr>
      <w:rPr>
        <w:rFonts w:ascii="Courier New" w:hAnsi="Courier New" w:cs="Courier New" w:hint="default"/>
      </w:rPr>
    </w:lvl>
    <w:lvl w:ilvl="2" w:tplc="08130005" w:tentative="1">
      <w:start w:val="1"/>
      <w:numFmt w:val="bullet"/>
      <w:lvlText w:val=""/>
      <w:lvlJc w:val="left"/>
      <w:pPr>
        <w:ind w:left="2820" w:hanging="360"/>
      </w:pPr>
      <w:rPr>
        <w:rFonts w:ascii="Wingdings" w:hAnsi="Wingdings" w:hint="default"/>
      </w:rPr>
    </w:lvl>
    <w:lvl w:ilvl="3" w:tplc="08130001" w:tentative="1">
      <w:start w:val="1"/>
      <w:numFmt w:val="bullet"/>
      <w:lvlText w:val=""/>
      <w:lvlJc w:val="left"/>
      <w:pPr>
        <w:ind w:left="3540" w:hanging="360"/>
      </w:pPr>
      <w:rPr>
        <w:rFonts w:ascii="Symbol" w:hAnsi="Symbol" w:hint="default"/>
      </w:rPr>
    </w:lvl>
    <w:lvl w:ilvl="4" w:tplc="08130003" w:tentative="1">
      <w:start w:val="1"/>
      <w:numFmt w:val="bullet"/>
      <w:lvlText w:val="o"/>
      <w:lvlJc w:val="left"/>
      <w:pPr>
        <w:ind w:left="4260" w:hanging="360"/>
      </w:pPr>
      <w:rPr>
        <w:rFonts w:ascii="Courier New" w:hAnsi="Courier New" w:cs="Courier New" w:hint="default"/>
      </w:rPr>
    </w:lvl>
    <w:lvl w:ilvl="5" w:tplc="08130005" w:tentative="1">
      <w:start w:val="1"/>
      <w:numFmt w:val="bullet"/>
      <w:lvlText w:val=""/>
      <w:lvlJc w:val="left"/>
      <w:pPr>
        <w:ind w:left="4980" w:hanging="360"/>
      </w:pPr>
      <w:rPr>
        <w:rFonts w:ascii="Wingdings" w:hAnsi="Wingdings" w:hint="default"/>
      </w:rPr>
    </w:lvl>
    <w:lvl w:ilvl="6" w:tplc="08130001" w:tentative="1">
      <w:start w:val="1"/>
      <w:numFmt w:val="bullet"/>
      <w:lvlText w:val=""/>
      <w:lvlJc w:val="left"/>
      <w:pPr>
        <w:ind w:left="5700" w:hanging="360"/>
      </w:pPr>
      <w:rPr>
        <w:rFonts w:ascii="Symbol" w:hAnsi="Symbol" w:hint="default"/>
      </w:rPr>
    </w:lvl>
    <w:lvl w:ilvl="7" w:tplc="08130003" w:tentative="1">
      <w:start w:val="1"/>
      <w:numFmt w:val="bullet"/>
      <w:lvlText w:val="o"/>
      <w:lvlJc w:val="left"/>
      <w:pPr>
        <w:ind w:left="6420" w:hanging="360"/>
      </w:pPr>
      <w:rPr>
        <w:rFonts w:ascii="Courier New" w:hAnsi="Courier New" w:cs="Courier New" w:hint="default"/>
      </w:rPr>
    </w:lvl>
    <w:lvl w:ilvl="8" w:tplc="08130005" w:tentative="1">
      <w:start w:val="1"/>
      <w:numFmt w:val="bullet"/>
      <w:lvlText w:val=""/>
      <w:lvlJc w:val="left"/>
      <w:pPr>
        <w:ind w:left="7140" w:hanging="360"/>
      </w:pPr>
      <w:rPr>
        <w:rFonts w:ascii="Wingdings" w:hAnsi="Wingdings" w:hint="default"/>
      </w:rPr>
    </w:lvl>
  </w:abstractNum>
  <w:abstractNum w:abstractNumId="27" w15:restartNumberingAfterBreak="0">
    <w:nsid w:val="66A46A15"/>
    <w:multiLevelType w:val="hybridMultilevel"/>
    <w:tmpl w:val="9B14E6EE"/>
    <w:lvl w:ilvl="0" w:tplc="561E35E4">
      <w:start w:val="1"/>
      <w:numFmt w:val="bullet"/>
      <w:pStyle w:val="Lijstopsommingsteken1"/>
      <w:lvlText w:val=""/>
      <w:lvlJc w:val="left"/>
      <w:pPr>
        <w:tabs>
          <w:tab w:val="num" w:pos="454"/>
        </w:tabs>
        <w:ind w:left="454" w:hanging="227"/>
      </w:pPr>
      <w:rPr>
        <w:rFonts w:ascii="Wingdings" w:hAnsi="Wingdings" w:hint="default"/>
        <w:sz w:val="22"/>
      </w:rPr>
    </w:lvl>
    <w:lvl w:ilvl="1" w:tplc="FFFFFFFF" w:tentative="1">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8" w15:restartNumberingAfterBreak="0">
    <w:nsid w:val="673A7554"/>
    <w:multiLevelType w:val="hybridMultilevel"/>
    <w:tmpl w:val="CDA4A55E"/>
    <w:lvl w:ilvl="0" w:tplc="9760A636">
      <w:start w:val="1"/>
      <w:numFmt w:val="bullet"/>
      <w:lvlText w:val="­"/>
      <w:lvlJc w:val="left"/>
      <w:pPr>
        <w:ind w:left="1380" w:hanging="360"/>
      </w:pPr>
      <w:rPr>
        <w:rFonts w:ascii="Courier New" w:hAnsi="Courier New" w:cs="Times New Roman" w:hint="default"/>
      </w:rPr>
    </w:lvl>
    <w:lvl w:ilvl="1" w:tplc="08130003">
      <w:start w:val="1"/>
      <w:numFmt w:val="bullet"/>
      <w:lvlText w:val="o"/>
      <w:lvlJc w:val="left"/>
      <w:pPr>
        <w:ind w:left="2100" w:hanging="360"/>
      </w:pPr>
      <w:rPr>
        <w:rFonts w:ascii="Courier New" w:hAnsi="Courier New" w:cs="Courier New" w:hint="default"/>
      </w:rPr>
    </w:lvl>
    <w:lvl w:ilvl="2" w:tplc="08130005">
      <w:start w:val="1"/>
      <w:numFmt w:val="bullet"/>
      <w:lvlText w:val=""/>
      <w:lvlJc w:val="left"/>
      <w:pPr>
        <w:ind w:left="2820" w:hanging="360"/>
      </w:pPr>
      <w:rPr>
        <w:rFonts w:ascii="Wingdings" w:hAnsi="Wingdings" w:hint="default"/>
      </w:rPr>
    </w:lvl>
    <w:lvl w:ilvl="3" w:tplc="08130001">
      <w:start w:val="1"/>
      <w:numFmt w:val="bullet"/>
      <w:lvlText w:val=""/>
      <w:lvlJc w:val="left"/>
      <w:pPr>
        <w:ind w:left="3540" w:hanging="360"/>
      </w:pPr>
      <w:rPr>
        <w:rFonts w:ascii="Symbol" w:hAnsi="Symbol" w:hint="default"/>
      </w:rPr>
    </w:lvl>
    <w:lvl w:ilvl="4" w:tplc="08130003">
      <w:start w:val="1"/>
      <w:numFmt w:val="bullet"/>
      <w:lvlText w:val="o"/>
      <w:lvlJc w:val="left"/>
      <w:pPr>
        <w:ind w:left="4260" w:hanging="360"/>
      </w:pPr>
      <w:rPr>
        <w:rFonts w:ascii="Courier New" w:hAnsi="Courier New" w:cs="Courier New" w:hint="default"/>
      </w:rPr>
    </w:lvl>
    <w:lvl w:ilvl="5" w:tplc="08130005">
      <w:start w:val="1"/>
      <w:numFmt w:val="bullet"/>
      <w:lvlText w:val=""/>
      <w:lvlJc w:val="left"/>
      <w:pPr>
        <w:ind w:left="4980" w:hanging="360"/>
      </w:pPr>
      <w:rPr>
        <w:rFonts w:ascii="Wingdings" w:hAnsi="Wingdings" w:hint="default"/>
      </w:rPr>
    </w:lvl>
    <w:lvl w:ilvl="6" w:tplc="08130001">
      <w:start w:val="1"/>
      <w:numFmt w:val="bullet"/>
      <w:lvlText w:val=""/>
      <w:lvlJc w:val="left"/>
      <w:pPr>
        <w:ind w:left="5700" w:hanging="360"/>
      </w:pPr>
      <w:rPr>
        <w:rFonts w:ascii="Symbol" w:hAnsi="Symbol" w:hint="default"/>
      </w:rPr>
    </w:lvl>
    <w:lvl w:ilvl="7" w:tplc="08130003">
      <w:start w:val="1"/>
      <w:numFmt w:val="bullet"/>
      <w:lvlText w:val="o"/>
      <w:lvlJc w:val="left"/>
      <w:pPr>
        <w:ind w:left="6420" w:hanging="360"/>
      </w:pPr>
      <w:rPr>
        <w:rFonts w:ascii="Courier New" w:hAnsi="Courier New" w:cs="Courier New" w:hint="default"/>
      </w:rPr>
    </w:lvl>
    <w:lvl w:ilvl="8" w:tplc="08130005">
      <w:start w:val="1"/>
      <w:numFmt w:val="bullet"/>
      <w:lvlText w:val=""/>
      <w:lvlJc w:val="left"/>
      <w:pPr>
        <w:ind w:left="7140" w:hanging="360"/>
      </w:pPr>
      <w:rPr>
        <w:rFonts w:ascii="Wingdings" w:hAnsi="Wingdings" w:hint="default"/>
      </w:rPr>
    </w:lvl>
  </w:abstractNum>
  <w:abstractNum w:abstractNumId="29" w15:restartNumberingAfterBreak="0">
    <w:nsid w:val="6B14243F"/>
    <w:multiLevelType w:val="hybridMultilevel"/>
    <w:tmpl w:val="964C89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2601840"/>
    <w:multiLevelType w:val="hybridMultilevel"/>
    <w:tmpl w:val="00064A2C"/>
    <w:lvl w:ilvl="0" w:tplc="9760A636">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4930675"/>
    <w:multiLevelType w:val="hybridMultilevel"/>
    <w:tmpl w:val="3F448BCC"/>
    <w:lvl w:ilvl="0" w:tplc="25A46F2C">
      <w:start w:val="1"/>
      <w:numFmt w:val="bullet"/>
      <w:pStyle w:val="Lijstopsommingsteken0"/>
      <w:lvlText w:val=""/>
      <w:lvlJc w:val="left"/>
      <w:pPr>
        <w:tabs>
          <w:tab w:val="num" w:pos="227"/>
        </w:tabs>
        <w:ind w:left="227" w:hanging="227"/>
      </w:pPr>
      <w:rPr>
        <w:rFonts w:ascii="Symbol" w:hAnsi="Symbol" w:hint="default"/>
        <w:sz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4CE596E"/>
    <w:multiLevelType w:val="hybridMultilevel"/>
    <w:tmpl w:val="94DAFA24"/>
    <w:lvl w:ilvl="0" w:tplc="B97433E0">
      <w:start w:val="1"/>
      <w:numFmt w:val="bullet"/>
      <w:pStyle w:val="Lijstopsommingsteken3"/>
      <w:lvlText w:val=""/>
      <w:lvlJc w:val="left"/>
      <w:pPr>
        <w:tabs>
          <w:tab w:val="num" w:pos="907"/>
        </w:tabs>
        <w:ind w:left="907" w:hanging="227"/>
      </w:pPr>
      <w:rPr>
        <w:rFonts w:ascii="Symbol" w:hAnsi="Symbo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lang w:val="nl-NL"/>
        <w14:shadow w14:blurRad="0" w14:dist="0" w14:dir="0" w14:sx="0" w14:sy="0" w14:kx="0" w14:ky="0" w14:algn="none">
          <w14:srgbClr w14:val="000000"/>
        </w14:shadow>
        <w14:textOutline w14:w="0" w14:cap="rnd" w14:cmpd="sng" w14:algn="ctr">
          <w14:noFill/>
          <w14:prstDash w14:val="solid"/>
          <w14:bevel/>
        </w14:textOutline>
      </w:rPr>
    </w:lvl>
    <w:lvl w:ilvl="1" w:tplc="04130003" w:tentative="1">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abstractNum w:abstractNumId="33" w15:restartNumberingAfterBreak="0">
    <w:nsid w:val="7A6C5B46"/>
    <w:multiLevelType w:val="hybridMultilevel"/>
    <w:tmpl w:val="BAE8D046"/>
    <w:lvl w:ilvl="0" w:tplc="08130005">
      <w:start w:val="1"/>
      <w:numFmt w:val="bullet"/>
      <w:lvlText w:val=""/>
      <w:lvlJc w:val="left"/>
      <w:pPr>
        <w:ind w:left="720" w:hanging="360"/>
      </w:pPr>
      <w:rPr>
        <w:rFonts w:ascii="Wingdings" w:hAnsi="Wingdings" w:hint="default"/>
      </w:rPr>
    </w:lvl>
    <w:lvl w:ilvl="1" w:tplc="E4729132">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3">
      <w:start w:val="1"/>
      <w:numFmt w:val="bullet"/>
      <w:lvlText w:val="o"/>
      <w:lvlJc w:val="left"/>
      <w:pPr>
        <w:ind w:left="2880" w:hanging="360"/>
      </w:pPr>
      <w:rPr>
        <w:rFonts w:ascii="Courier New" w:hAnsi="Courier New" w:cs="Courier New"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806434928">
    <w:abstractNumId w:val="3"/>
    <w:lvlOverride w:ilvl="0">
      <w:startOverride w:val="1"/>
    </w:lvlOverride>
  </w:num>
  <w:num w:numId="2" w16cid:durableId="160510028">
    <w:abstractNumId w:val="8"/>
  </w:num>
  <w:num w:numId="3" w16cid:durableId="272639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4511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925009">
    <w:abstractNumId w:val="29"/>
  </w:num>
  <w:num w:numId="6" w16cid:durableId="805782499">
    <w:abstractNumId w:val="15"/>
  </w:num>
  <w:num w:numId="7" w16cid:durableId="627051363">
    <w:abstractNumId w:val="25"/>
  </w:num>
  <w:num w:numId="8" w16cid:durableId="1610240182">
    <w:abstractNumId w:val="0"/>
  </w:num>
  <w:num w:numId="9" w16cid:durableId="928078947">
    <w:abstractNumId w:val="6"/>
  </w:num>
  <w:num w:numId="10" w16cid:durableId="1219710326">
    <w:abstractNumId w:val="12"/>
  </w:num>
  <w:num w:numId="11" w16cid:durableId="1599216619">
    <w:abstractNumId w:val="5"/>
  </w:num>
  <w:num w:numId="12" w16cid:durableId="1973712447">
    <w:abstractNumId w:val="13"/>
  </w:num>
  <w:num w:numId="13" w16cid:durableId="1378775331">
    <w:abstractNumId w:val="31"/>
  </w:num>
  <w:num w:numId="14" w16cid:durableId="1876963454">
    <w:abstractNumId w:val="27"/>
  </w:num>
  <w:num w:numId="15" w16cid:durableId="1426610444">
    <w:abstractNumId w:val="10"/>
  </w:num>
  <w:num w:numId="16" w16cid:durableId="97526794">
    <w:abstractNumId w:val="32"/>
  </w:num>
  <w:num w:numId="17" w16cid:durableId="829292892">
    <w:abstractNumId w:val="17"/>
  </w:num>
  <w:num w:numId="18" w16cid:durableId="1779183354">
    <w:abstractNumId w:val="23"/>
  </w:num>
  <w:num w:numId="19" w16cid:durableId="302388836">
    <w:abstractNumId w:val="22"/>
  </w:num>
  <w:num w:numId="20" w16cid:durableId="424961550">
    <w:abstractNumId w:val="19"/>
  </w:num>
  <w:num w:numId="21" w16cid:durableId="447743345">
    <w:abstractNumId w:val="9"/>
  </w:num>
  <w:num w:numId="22" w16cid:durableId="1007244736">
    <w:abstractNumId w:val="7"/>
  </w:num>
  <w:num w:numId="23" w16cid:durableId="347372602">
    <w:abstractNumId w:val="26"/>
  </w:num>
  <w:num w:numId="24" w16cid:durableId="1836873590">
    <w:abstractNumId w:val="18"/>
  </w:num>
  <w:num w:numId="25" w16cid:durableId="155998613">
    <w:abstractNumId w:val="1"/>
  </w:num>
  <w:num w:numId="26" w16cid:durableId="570315777">
    <w:abstractNumId w:val="16"/>
  </w:num>
  <w:num w:numId="27" w16cid:durableId="624771590">
    <w:abstractNumId w:val="2"/>
  </w:num>
  <w:num w:numId="28" w16cid:durableId="1590850960">
    <w:abstractNumId w:val="11"/>
  </w:num>
  <w:num w:numId="29" w16cid:durableId="338239083">
    <w:abstractNumId w:val="21"/>
  </w:num>
  <w:num w:numId="30" w16cid:durableId="1779060267">
    <w:abstractNumId w:val="4"/>
  </w:num>
  <w:num w:numId="31" w16cid:durableId="2122336274">
    <w:abstractNumId w:val="20"/>
  </w:num>
  <w:num w:numId="32" w16cid:durableId="1369184641">
    <w:abstractNumId w:val="30"/>
  </w:num>
  <w:num w:numId="33" w16cid:durableId="303698148">
    <w:abstractNumId w:val="14"/>
  </w:num>
  <w:num w:numId="34" w16cid:durableId="1199898794">
    <w:abstractNumId w:val="24"/>
  </w:num>
  <w:num w:numId="35" w16cid:durableId="877157475">
    <w:abstractNumId w:val="33"/>
  </w:num>
  <w:num w:numId="36" w16cid:durableId="170467425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170"/>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F6"/>
    <w:rsid w:val="00001CA1"/>
    <w:rsid w:val="00011C54"/>
    <w:rsid w:val="00015BF2"/>
    <w:rsid w:val="000218FF"/>
    <w:rsid w:val="00022F5A"/>
    <w:rsid w:val="00023C62"/>
    <w:rsid w:val="00024F9E"/>
    <w:rsid w:val="00025A3A"/>
    <w:rsid w:val="000262A1"/>
    <w:rsid w:val="00035ADA"/>
    <w:rsid w:val="000409FA"/>
    <w:rsid w:val="00040D72"/>
    <w:rsid w:val="0004254C"/>
    <w:rsid w:val="0004406A"/>
    <w:rsid w:val="00044862"/>
    <w:rsid w:val="00044AC4"/>
    <w:rsid w:val="000451F6"/>
    <w:rsid w:val="000452AE"/>
    <w:rsid w:val="00047087"/>
    <w:rsid w:val="00047647"/>
    <w:rsid w:val="00050BAE"/>
    <w:rsid w:val="00050C8A"/>
    <w:rsid w:val="00051BFB"/>
    <w:rsid w:val="00052376"/>
    <w:rsid w:val="0005373B"/>
    <w:rsid w:val="000552D5"/>
    <w:rsid w:val="000570C5"/>
    <w:rsid w:val="0006055E"/>
    <w:rsid w:val="00060582"/>
    <w:rsid w:val="00060DA7"/>
    <w:rsid w:val="00063044"/>
    <w:rsid w:val="00067DEB"/>
    <w:rsid w:val="0007034F"/>
    <w:rsid w:val="00074129"/>
    <w:rsid w:val="00074547"/>
    <w:rsid w:val="000745E4"/>
    <w:rsid w:val="000751E1"/>
    <w:rsid w:val="000757B6"/>
    <w:rsid w:val="00076AA6"/>
    <w:rsid w:val="00082967"/>
    <w:rsid w:val="000833BE"/>
    <w:rsid w:val="000836BB"/>
    <w:rsid w:val="0008606D"/>
    <w:rsid w:val="000866B3"/>
    <w:rsid w:val="00093574"/>
    <w:rsid w:val="00093779"/>
    <w:rsid w:val="000969FD"/>
    <w:rsid w:val="000A31CA"/>
    <w:rsid w:val="000A3D52"/>
    <w:rsid w:val="000B44CC"/>
    <w:rsid w:val="000C0CB1"/>
    <w:rsid w:val="000C1556"/>
    <w:rsid w:val="000C1A1C"/>
    <w:rsid w:val="000C6AE1"/>
    <w:rsid w:val="000D10DE"/>
    <w:rsid w:val="000D15E2"/>
    <w:rsid w:val="000D166E"/>
    <w:rsid w:val="000E0967"/>
    <w:rsid w:val="000E0BF4"/>
    <w:rsid w:val="000E0D21"/>
    <w:rsid w:val="000E1A2C"/>
    <w:rsid w:val="000E22F7"/>
    <w:rsid w:val="000E2463"/>
    <w:rsid w:val="000E28A5"/>
    <w:rsid w:val="000E309F"/>
    <w:rsid w:val="000E492F"/>
    <w:rsid w:val="000E4B9E"/>
    <w:rsid w:val="000E4D6A"/>
    <w:rsid w:val="000E66B2"/>
    <w:rsid w:val="000E7146"/>
    <w:rsid w:val="000F03D3"/>
    <w:rsid w:val="000F16B8"/>
    <w:rsid w:val="000F1F91"/>
    <w:rsid w:val="000F2074"/>
    <w:rsid w:val="000F4A15"/>
    <w:rsid w:val="001040B7"/>
    <w:rsid w:val="001049F5"/>
    <w:rsid w:val="00107DDC"/>
    <w:rsid w:val="00112331"/>
    <w:rsid w:val="00112C74"/>
    <w:rsid w:val="00112F3C"/>
    <w:rsid w:val="00114632"/>
    <w:rsid w:val="00115C5E"/>
    <w:rsid w:val="00120E89"/>
    <w:rsid w:val="001215E1"/>
    <w:rsid w:val="00122C8C"/>
    <w:rsid w:val="00126A63"/>
    <w:rsid w:val="00130A88"/>
    <w:rsid w:val="00132838"/>
    <w:rsid w:val="00135073"/>
    <w:rsid w:val="001372DA"/>
    <w:rsid w:val="0014267C"/>
    <w:rsid w:val="00143880"/>
    <w:rsid w:val="00145941"/>
    <w:rsid w:val="00146600"/>
    <w:rsid w:val="0015087F"/>
    <w:rsid w:val="00152793"/>
    <w:rsid w:val="00153294"/>
    <w:rsid w:val="00153FBB"/>
    <w:rsid w:val="00154C72"/>
    <w:rsid w:val="00155A54"/>
    <w:rsid w:val="00160FB1"/>
    <w:rsid w:val="0016105A"/>
    <w:rsid w:val="00161C6B"/>
    <w:rsid w:val="00162173"/>
    <w:rsid w:val="0016588F"/>
    <w:rsid w:val="00165957"/>
    <w:rsid w:val="0017101F"/>
    <w:rsid w:val="00171E2A"/>
    <w:rsid w:val="001903A9"/>
    <w:rsid w:val="001917AB"/>
    <w:rsid w:val="001920D6"/>
    <w:rsid w:val="001937C7"/>
    <w:rsid w:val="001975B0"/>
    <w:rsid w:val="001A0101"/>
    <w:rsid w:val="001A02C0"/>
    <w:rsid w:val="001A0F54"/>
    <w:rsid w:val="001A21FC"/>
    <w:rsid w:val="001A244B"/>
    <w:rsid w:val="001A3224"/>
    <w:rsid w:val="001A42F2"/>
    <w:rsid w:val="001A474A"/>
    <w:rsid w:val="001A55D7"/>
    <w:rsid w:val="001B2807"/>
    <w:rsid w:val="001B4D55"/>
    <w:rsid w:val="001C0BEA"/>
    <w:rsid w:val="001C257E"/>
    <w:rsid w:val="001C3FC9"/>
    <w:rsid w:val="001C45A0"/>
    <w:rsid w:val="001C6974"/>
    <w:rsid w:val="001C7FEA"/>
    <w:rsid w:val="001D2864"/>
    <w:rsid w:val="001D2C5D"/>
    <w:rsid w:val="001D4D64"/>
    <w:rsid w:val="001D53F5"/>
    <w:rsid w:val="001D6EBF"/>
    <w:rsid w:val="001D7AEC"/>
    <w:rsid w:val="001E0772"/>
    <w:rsid w:val="001E0BAC"/>
    <w:rsid w:val="001E36DD"/>
    <w:rsid w:val="001E37C1"/>
    <w:rsid w:val="001F2AEA"/>
    <w:rsid w:val="001F407F"/>
    <w:rsid w:val="001F4E45"/>
    <w:rsid w:val="00200BA2"/>
    <w:rsid w:val="00201300"/>
    <w:rsid w:val="0020380B"/>
    <w:rsid w:val="00204742"/>
    <w:rsid w:val="0020576A"/>
    <w:rsid w:val="002111CC"/>
    <w:rsid w:val="00212310"/>
    <w:rsid w:val="00212437"/>
    <w:rsid w:val="00213AD3"/>
    <w:rsid w:val="00217DFA"/>
    <w:rsid w:val="0022101A"/>
    <w:rsid w:val="00221885"/>
    <w:rsid w:val="00226D91"/>
    <w:rsid w:val="0023250B"/>
    <w:rsid w:val="00232ABC"/>
    <w:rsid w:val="00233E0D"/>
    <w:rsid w:val="00234238"/>
    <w:rsid w:val="002342D6"/>
    <w:rsid w:val="002356D1"/>
    <w:rsid w:val="00236CF6"/>
    <w:rsid w:val="00241B90"/>
    <w:rsid w:val="00244456"/>
    <w:rsid w:val="002448AB"/>
    <w:rsid w:val="0025105D"/>
    <w:rsid w:val="0025169A"/>
    <w:rsid w:val="002539C6"/>
    <w:rsid w:val="00253A8E"/>
    <w:rsid w:val="00255641"/>
    <w:rsid w:val="00256270"/>
    <w:rsid w:val="00256770"/>
    <w:rsid w:val="00261A51"/>
    <w:rsid w:val="00261FA1"/>
    <w:rsid w:val="0026266D"/>
    <w:rsid w:val="002641E4"/>
    <w:rsid w:val="0026424B"/>
    <w:rsid w:val="00264B9B"/>
    <w:rsid w:val="002704F2"/>
    <w:rsid w:val="002723F5"/>
    <w:rsid w:val="002819EF"/>
    <w:rsid w:val="00283DFD"/>
    <w:rsid w:val="00284277"/>
    <w:rsid w:val="00287E4C"/>
    <w:rsid w:val="00292004"/>
    <w:rsid w:val="002920C8"/>
    <w:rsid w:val="00293CCB"/>
    <w:rsid w:val="0029669E"/>
    <w:rsid w:val="00296D99"/>
    <w:rsid w:val="00297303"/>
    <w:rsid w:val="002A1541"/>
    <w:rsid w:val="002A2152"/>
    <w:rsid w:val="002A5E3F"/>
    <w:rsid w:val="002A77A6"/>
    <w:rsid w:val="002B00D9"/>
    <w:rsid w:val="002B041C"/>
    <w:rsid w:val="002B11DF"/>
    <w:rsid w:val="002B4EAC"/>
    <w:rsid w:val="002B6CAE"/>
    <w:rsid w:val="002B70A1"/>
    <w:rsid w:val="002C21EE"/>
    <w:rsid w:val="002C2BFF"/>
    <w:rsid w:val="002C53C4"/>
    <w:rsid w:val="002C60B8"/>
    <w:rsid w:val="002C63B8"/>
    <w:rsid w:val="002D0FB3"/>
    <w:rsid w:val="002D1084"/>
    <w:rsid w:val="002D3AE1"/>
    <w:rsid w:val="002D42A9"/>
    <w:rsid w:val="002D4B5C"/>
    <w:rsid w:val="002D625C"/>
    <w:rsid w:val="002E1683"/>
    <w:rsid w:val="002E3951"/>
    <w:rsid w:val="002E5040"/>
    <w:rsid w:val="002F1848"/>
    <w:rsid w:val="002F5778"/>
    <w:rsid w:val="00300E1E"/>
    <w:rsid w:val="0030100F"/>
    <w:rsid w:val="00303FCA"/>
    <w:rsid w:val="0030607A"/>
    <w:rsid w:val="003065D3"/>
    <w:rsid w:val="0030662E"/>
    <w:rsid w:val="00307F2F"/>
    <w:rsid w:val="0031257C"/>
    <w:rsid w:val="003160AF"/>
    <w:rsid w:val="0032191D"/>
    <w:rsid w:val="00322921"/>
    <w:rsid w:val="0032403D"/>
    <w:rsid w:val="003256DE"/>
    <w:rsid w:val="003263B4"/>
    <w:rsid w:val="0032654E"/>
    <w:rsid w:val="00330562"/>
    <w:rsid w:val="00330DBF"/>
    <w:rsid w:val="003310B4"/>
    <w:rsid w:val="00331E07"/>
    <w:rsid w:val="00332346"/>
    <w:rsid w:val="0033408D"/>
    <w:rsid w:val="00335D14"/>
    <w:rsid w:val="00340E95"/>
    <w:rsid w:val="00341389"/>
    <w:rsid w:val="003425CB"/>
    <w:rsid w:val="00351E74"/>
    <w:rsid w:val="00354B32"/>
    <w:rsid w:val="00356147"/>
    <w:rsid w:val="00357D98"/>
    <w:rsid w:val="003627CF"/>
    <w:rsid w:val="00363D56"/>
    <w:rsid w:val="00364DAB"/>
    <w:rsid w:val="00366C81"/>
    <w:rsid w:val="00372F71"/>
    <w:rsid w:val="00382DAD"/>
    <w:rsid w:val="003858F9"/>
    <w:rsid w:val="0039421F"/>
    <w:rsid w:val="0039529B"/>
    <w:rsid w:val="0039784E"/>
    <w:rsid w:val="00397FEB"/>
    <w:rsid w:val="003A00F3"/>
    <w:rsid w:val="003A1ED5"/>
    <w:rsid w:val="003A2598"/>
    <w:rsid w:val="003A29C5"/>
    <w:rsid w:val="003A504A"/>
    <w:rsid w:val="003A5135"/>
    <w:rsid w:val="003A7FA7"/>
    <w:rsid w:val="003B1797"/>
    <w:rsid w:val="003B2C0B"/>
    <w:rsid w:val="003B5330"/>
    <w:rsid w:val="003B601A"/>
    <w:rsid w:val="003B62DD"/>
    <w:rsid w:val="003C2109"/>
    <w:rsid w:val="003C5599"/>
    <w:rsid w:val="003D1299"/>
    <w:rsid w:val="003D1A08"/>
    <w:rsid w:val="003D4AF6"/>
    <w:rsid w:val="003D500B"/>
    <w:rsid w:val="003D5070"/>
    <w:rsid w:val="003E2218"/>
    <w:rsid w:val="003E3B26"/>
    <w:rsid w:val="003E73E4"/>
    <w:rsid w:val="003F0F30"/>
    <w:rsid w:val="003F1EDD"/>
    <w:rsid w:val="003F22A1"/>
    <w:rsid w:val="003F2AD1"/>
    <w:rsid w:val="003F33DD"/>
    <w:rsid w:val="003F3CFE"/>
    <w:rsid w:val="003F611E"/>
    <w:rsid w:val="003F784F"/>
    <w:rsid w:val="00400740"/>
    <w:rsid w:val="00401834"/>
    <w:rsid w:val="004027C1"/>
    <w:rsid w:val="004029EA"/>
    <w:rsid w:val="00404F40"/>
    <w:rsid w:val="004053CA"/>
    <w:rsid w:val="00413945"/>
    <w:rsid w:val="0041462E"/>
    <w:rsid w:val="00417550"/>
    <w:rsid w:val="00421BA5"/>
    <w:rsid w:val="00422D03"/>
    <w:rsid w:val="004256C9"/>
    <w:rsid w:val="00426156"/>
    <w:rsid w:val="00426881"/>
    <w:rsid w:val="0043008B"/>
    <w:rsid w:val="004301C4"/>
    <w:rsid w:val="004306DD"/>
    <w:rsid w:val="00431886"/>
    <w:rsid w:val="00433A48"/>
    <w:rsid w:val="00435720"/>
    <w:rsid w:val="004407DC"/>
    <w:rsid w:val="004442BB"/>
    <w:rsid w:val="004546E1"/>
    <w:rsid w:val="004623E1"/>
    <w:rsid w:val="00463DEB"/>
    <w:rsid w:val="00466838"/>
    <w:rsid w:val="0047016A"/>
    <w:rsid w:val="00470272"/>
    <w:rsid w:val="00477B75"/>
    <w:rsid w:val="0048276E"/>
    <w:rsid w:val="0048695F"/>
    <w:rsid w:val="004912DD"/>
    <w:rsid w:val="0049180E"/>
    <w:rsid w:val="004921D0"/>
    <w:rsid w:val="00492F15"/>
    <w:rsid w:val="00493B41"/>
    <w:rsid w:val="00494F30"/>
    <w:rsid w:val="00495FC2"/>
    <w:rsid w:val="00496DEF"/>
    <w:rsid w:val="004A10C3"/>
    <w:rsid w:val="004A132A"/>
    <w:rsid w:val="004A2362"/>
    <w:rsid w:val="004A2E6F"/>
    <w:rsid w:val="004A3B7D"/>
    <w:rsid w:val="004A50E4"/>
    <w:rsid w:val="004A6F1B"/>
    <w:rsid w:val="004B45FF"/>
    <w:rsid w:val="004B49B1"/>
    <w:rsid w:val="004B638C"/>
    <w:rsid w:val="004C0368"/>
    <w:rsid w:val="004C5C34"/>
    <w:rsid w:val="004D1CB0"/>
    <w:rsid w:val="004D1EB9"/>
    <w:rsid w:val="004D200B"/>
    <w:rsid w:val="004D465B"/>
    <w:rsid w:val="004E1029"/>
    <w:rsid w:val="004E3265"/>
    <w:rsid w:val="004E35BE"/>
    <w:rsid w:val="004E3D26"/>
    <w:rsid w:val="004E56BC"/>
    <w:rsid w:val="004E79F4"/>
    <w:rsid w:val="004E7B8E"/>
    <w:rsid w:val="004F0FB0"/>
    <w:rsid w:val="004F2815"/>
    <w:rsid w:val="004F4090"/>
    <w:rsid w:val="004F4141"/>
    <w:rsid w:val="004F4236"/>
    <w:rsid w:val="004F4838"/>
    <w:rsid w:val="004F6FAD"/>
    <w:rsid w:val="004F7034"/>
    <w:rsid w:val="00500689"/>
    <w:rsid w:val="00511307"/>
    <w:rsid w:val="00511D86"/>
    <w:rsid w:val="00514EFF"/>
    <w:rsid w:val="00516797"/>
    <w:rsid w:val="005209D9"/>
    <w:rsid w:val="0052576C"/>
    <w:rsid w:val="00526FD9"/>
    <w:rsid w:val="005301E0"/>
    <w:rsid w:val="00533D7C"/>
    <w:rsid w:val="00534E82"/>
    <w:rsid w:val="00535900"/>
    <w:rsid w:val="0053666A"/>
    <w:rsid w:val="00536DF9"/>
    <w:rsid w:val="00542EC9"/>
    <w:rsid w:val="0054463D"/>
    <w:rsid w:val="005453E6"/>
    <w:rsid w:val="005524A7"/>
    <w:rsid w:val="00552FDF"/>
    <w:rsid w:val="005544CE"/>
    <w:rsid w:val="0055650C"/>
    <w:rsid w:val="00560829"/>
    <w:rsid w:val="00562DE3"/>
    <w:rsid w:val="0056453F"/>
    <w:rsid w:val="0056647E"/>
    <w:rsid w:val="005706C5"/>
    <w:rsid w:val="00580FB7"/>
    <w:rsid w:val="0058158F"/>
    <w:rsid w:val="0058238B"/>
    <w:rsid w:val="005846BF"/>
    <w:rsid w:val="0058661F"/>
    <w:rsid w:val="005917C3"/>
    <w:rsid w:val="00593FF7"/>
    <w:rsid w:val="00594043"/>
    <w:rsid w:val="0059583D"/>
    <w:rsid w:val="005964D8"/>
    <w:rsid w:val="005A42B4"/>
    <w:rsid w:val="005A6017"/>
    <w:rsid w:val="005B2474"/>
    <w:rsid w:val="005B2C4E"/>
    <w:rsid w:val="005C06CD"/>
    <w:rsid w:val="005C15FD"/>
    <w:rsid w:val="005C4314"/>
    <w:rsid w:val="005C4368"/>
    <w:rsid w:val="005C690E"/>
    <w:rsid w:val="005C7BAD"/>
    <w:rsid w:val="005D1440"/>
    <w:rsid w:val="005D2343"/>
    <w:rsid w:val="005D4CB5"/>
    <w:rsid w:val="005D6A9B"/>
    <w:rsid w:val="005D6F41"/>
    <w:rsid w:val="005E22B6"/>
    <w:rsid w:val="005E71B9"/>
    <w:rsid w:val="005F0BBA"/>
    <w:rsid w:val="005F4FAA"/>
    <w:rsid w:val="005F6291"/>
    <w:rsid w:val="005F7867"/>
    <w:rsid w:val="00601508"/>
    <w:rsid w:val="00601967"/>
    <w:rsid w:val="00602C8C"/>
    <w:rsid w:val="006045D8"/>
    <w:rsid w:val="0060460A"/>
    <w:rsid w:val="00604E73"/>
    <w:rsid w:val="00607741"/>
    <w:rsid w:val="00613C26"/>
    <w:rsid w:val="0061440A"/>
    <w:rsid w:val="00615BC0"/>
    <w:rsid w:val="006169B4"/>
    <w:rsid w:val="00621281"/>
    <w:rsid w:val="00623532"/>
    <w:rsid w:val="00624F85"/>
    <w:rsid w:val="00625E01"/>
    <w:rsid w:val="00626283"/>
    <w:rsid w:val="0062713C"/>
    <w:rsid w:val="0062738F"/>
    <w:rsid w:val="00627BFB"/>
    <w:rsid w:val="00627C22"/>
    <w:rsid w:val="006305B2"/>
    <w:rsid w:val="006311F5"/>
    <w:rsid w:val="0063726C"/>
    <w:rsid w:val="00642DEC"/>
    <w:rsid w:val="00653DE5"/>
    <w:rsid w:val="0065640D"/>
    <w:rsid w:val="006566A9"/>
    <w:rsid w:val="00656B20"/>
    <w:rsid w:val="00656EBC"/>
    <w:rsid w:val="00657392"/>
    <w:rsid w:val="006618BC"/>
    <w:rsid w:val="006626BC"/>
    <w:rsid w:val="00663F19"/>
    <w:rsid w:val="006661BF"/>
    <w:rsid w:val="00667900"/>
    <w:rsid w:val="0067160A"/>
    <w:rsid w:val="006734D1"/>
    <w:rsid w:val="006737C0"/>
    <w:rsid w:val="0067575F"/>
    <w:rsid w:val="00680B1D"/>
    <w:rsid w:val="006812FC"/>
    <w:rsid w:val="00681C90"/>
    <w:rsid w:val="0068407E"/>
    <w:rsid w:val="00687313"/>
    <w:rsid w:val="00687F1A"/>
    <w:rsid w:val="0069036C"/>
    <w:rsid w:val="00691B31"/>
    <w:rsid w:val="006921EC"/>
    <w:rsid w:val="00692D96"/>
    <w:rsid w:val="00693011"/>
    <w:rsid w:val="00693E94"/>
    <w:rsid w:val="00694260"/>
    <w:rsid w:val="00695527"/>
    <w:rsid w:val="00696C81"/>
    <w:rsid w:val="006A33DE"/>
    <w:rsid w:val="006A4234"/>
    <w:rsid w:val="006A5746"/>
    <w:rsid w:val="006A6506"/>
    <w:rsid w:val="006A7929"/>
    <w:rsid w:val="006B1212"/>
    <w:rsid w:val="006B48BC"/>
    <w:rsid w:val="006B5069"/>
    <w:rsid w:val="006C21F5"/>
    <w:rsid w:val="006C3FF3"/>
    <w:rsid w:val="006C6364"/>
    <w:rsid w:val="006C6D25"/>
    <w:rsid w:val="006D0DE4"/>
    <w:rsid w:val="006D56E4"/>
    <w:rsid w:val="006E08CA"/>
    <w:rsid w:val="006E3F08"/>
    <w:rsid w:val="006E525E"/>
    <w:rsid w:val="006E5C66"/>
    <w:rsid w:val="006E5CA9"/>
    <w:rsid w:val="006E6AF4"/>
    <w:rsid w:val="006F2B07"/>
    <w:rsid w:val="006F30A5"/>
    <w:rsid w:val="006F4874"/>
    <w:rsid w:val="006F78F2"/>
    <w:rsid w:val="00701D08"/>
    <w:rsid w:val="00702A2D"/>
    <w:rsid w:val="00702DCB"/>
    <w:rsid w:val="0071012A"/>
    <w:rsid w:val="00714126"/>
    <w:rsid w:val="00717473"/>
    <w:rsid w:val="00721422"/>
    <w:rsid w:val="00721B8F"/>
    <w:rsid w:val="00723FAA"/>
    <w:rsid w:val="00726259"/>
    <w:rsid w:val="00726FB9"/>
    <w:rsid w:val="00735E8E"/>
    <w:rsid w:val="007449C9"/>
    <w:rsid w:val="00746D78"/>
    <w:rsid w:val="0074763C"/>
    <w:rsid w:val="00750B49"/>
    <w:rsid w:val="00751C86"/>
    <w:rsid w:val="007523D8"/>
    <w:rsid w:val="00754185"/>
    <w:rsid w:val="00762B9F"/>
    <w:rsid w:val="00765D44"/>
    <w:rsid w:val="00765EBD"/>
    <w:rsid w:val="00766369"/>
    <w:rsid w:val="0077057C"/>
    <w:rsid w:val="007709F4"/>
    <w:rsid w:val="00770DCD"/>
    <w:rsid w:val="00773D12"/>
    <w:rsid w:val="00782BAE"/>
    <w:rsid w:val="007850A9"/>
    <w:rsid w:val="007856A7"/>
    <w:rsid w:val="00786264"/>
    <w:rsid w:val="007870B3"/>
    <w:rsid w:val="007877D3"/>
    <w:rsid w:val="0079061D"/>
    <w:rsid w:val="0079193D"/>
    <w:rsid w:val="007934D8"/>
    <w:rsid w:val="007946CF"/>
    <w:rsid w:val="00795F32"/>
    <w:rsid w:val="00796C30"/>
    <w:rsid w:val="0079789A"/>
    <w:rsid w:val="007A6246"/>
    <w:rsid w:val="007B3122"/>
    <w:rsid w:val="007B34E4"/>
    <w:rsid w:val="007B699C"/>
    <w:rsid w:val="007C027E"/>
    <w:rsid w:val="007C1B0D"/>
    <w:rsid w:val="007C23AD"/>
    <w:rsid w:val="007C2EDC"/>
    <w:rsid w:val="007C43E3"/>
    <w:rsid w:val="007C4E02"/>
    <w:rsid w:val="007C56CF"/>
    <w:rsid w:val="007C5723"/>
    <w:rsid w:val="007C6A2F"/>
    <w:rsid w:val="007D2B7F"/>
    <w:rsid w:val="007D4CD2"/>
    <w:rsid w:val="007D5C39"/>
    <w:rsid w:val="007E0E1E"/>
    <w:rsid w:val="007F0985"/>
    <w:rsid w:val="007F132B"/>
    <w:rsid w:val="007F1787"/>
    <w:rsid w:val="007F5A9E"/>
    <w:rsid w:val="00802520"/>
    <w:rsid w:val="00802B82"/>
    <w:rsid w:val="00806493"/>
    <w:rsid w:val="00813492"/>
    <w:rsid w:val="00813612"/>
    <w:rsid w:val="00813D98"/>
    <w:rsid w:val="00814143"/>
    <w:rsid w:val="00814351"/>
    <w:rsid w:val="00815F16"/>
    <w:rsid w:val="008163CB"/>
    <w:rsid w:val="008225F7"/>
    <w:rsid w:val="008226AF"/>
    <w:rsid w:val="008246A5"/>
    <w:rsid w:val="00825725"/>
    <w:rsid w:val="008309C4"/>
    <w:rsid w:val="00832CA5"/>
    <w:rsid w:val="00834863"/>
    <w:rsid w:val="00836929"/>
    <w:rsid w:val="0084517A"/>
    <w:rsid w:val="008458AD"/>
    <w:rsid w:val="008463C1"/>
    <w:rsid w:val="00847A93"/>
    <w:rsid w:val="00850F4B"/>
    <w:rsid w:val="008610FD"/>
    <w:rsid w:val="00861612"/>
    <w:rsid w:val="00864A58"/>
    <w:rsid w:val="0087335B"/>
    <w:rsid w:val="00873C0C"/>
    <w:rsid w:val="00875494"/>
    <w:rsid w:val="008767E6"/>
    <w:rsid w:val="00876FD5"/>
    <w:rsid w:val="008772A3"/>
    <w:rsid w:val="008809EC"/>
    <w:rsid w:val="0088633C"/>
    <w:rsid w:val="00887576"/>
    <w:rsid w:val="00887653"/>
    <w:rsid w:val="008922B7"/>
    <w:rsid w:val="00892753"/>
    <w:rsid w:val="00893C20"/>
    <w:rsid w:val="00896559"/>
    <w:rsid w:val="00897485"/>
    <w:rsid w:val="008A073C"/>
    <w:rsid w:val="008A0D41"/>
    <w:rsid w:val="008A1224"/>
    <w:rsid w:val="008A3A9F"/>
    <w:rsid w:val="008A586B"/>
    <w:rsid w:val="008B07F4"/>
    <w:rsid w:val="008B1674"/>
    <w:rsid w:val="008B1807"/>
    <w:rsid w:val="008B4CC5"/>
    <w:rsid w:val="008B5461"/>
    <w:rsid w:val="008B7B86"/>
    <w:rsid w:val="008C1534"/>
    <w:rsid w:val="008C3E24"/>
    <w:rsid w:val="008C4A88"/>
    <w:rsid w:val="008C6CB4"/>
    <w:rsid w:val="008D1A86"/>
    <w:rsid w:val="008D4073"/>
    <w:rsid w:val="008D6464"/>
    <w:rsid w:val="008D6DAC"/>
    <w:rsid w:val="008D75CE"/>
    <w:rsid w:val="008E0B11"/>
    <w:rsid w:val="008E2210"/>
    <w:rsid w:val="008E3AF7"/>
    <w:rsid w:val="008E659B"/>
    <w:rsid w:val="008E68B3"/>
    <w:rsid w:val="008F1AD8"/>
    <w:rsid w:val="008F359B"/>
    <w:rsid w:val="008F3A2B"/>
    <w:rsid w:val="008F4F5A"/>
    <w:rsid w:val="009000EE"/>
    <w:rsid w:val="009041DF"/>
    <w:rsid w:val="009063BA"/>
    <w:rsid w:val="009111A4"/>
    <w:rsid w:val="00911AD0"/>
    <w:rsid w:val="00914711"/>
    <w:rsid w:val="009178EC"/>
    <w:rsid w:val="009233ED"/>
    <w:rsid w:val="00923B06"/>
    <w:rsid w:val="00923B26"/>
    <w:rsid w:val="00923C0E"/>
    <w:rsid w:val="00924922"/>
    <w:rsid w:val="00924E7C"/>
    <w:rsid w:val="009254CB"/>
    <w:rsid w:val="009257EB"/>
    <w:rsid w:val="00925C20"/>
    <w:rsid w:val="00925D9E"/>
    <w:rsid w:val="00927F33"/>
    <w:rsid w:val="0093489B"/>
    <w:rsid w:val="009355B4"/>
    <w:rsid w:val="00935C04"/>
    <w:rsid w:val="00945AE9"/>
    <w:rsid w:val="00947684"/>
    <w:rsid w:val="009504CB"/>
    <w:rsid w:val="009604AF"/>
    <w:rsid w:val="00960787"/>
    <w:rsid w:val="00961291"/>
    <w:rsid w:val="0096261F"/>
    <w:rsid w:val="009664EA"/>
    <w:rsid w:val="00970022"/>
    <w:rsid w:val="0097070E"/>
    <w:rsid w:val="0097200F"/>
    <w:rsid w:val="0097217C"/>
    <w:rsid w:val="00972FD2"/>
    <w:rsid w:val="0097377C"/>
    <w:rsid w:val="00975540"/>
    <w:rsid w:val="00977FA8"/>
    <w:rsid w:val="0098321B"/>
    <w:rsid w:val="00983AE5"/>
    <w:rsid w:val="009865F1"/>
    <w:rsid w:val="00990CE3"/>
    <w:rsid w:val="00992294"/>
    <w:rsid w:val="00993F25"/>
    <w:rsid w:val="0099740D"/>
    <w:rsid w:val="0099788B"/>
    <w:rsid w:val="009A38E6"/>
    <w:rsid w:val="009A45C5"/>
    <w:rsid w:val="009A5B16"/>
    <w:rsid w:val="009A5D84"/>
    <w:rsid w:val="009A6A93"/>
    <w:rsid w:val="009A6E68"/>
    <w:rsid w:val="009B0055"/>
    <w:rsid w:val="009B06AB"/>
    <w:rsid w:val="009B30EF"/>
    <w:rsid w:val="009B7541"/>
    <w:rsid w:val="009C0F36"/>
    <w:rsid w:val="009C1FED"/>
    <w:rsid w:val="009C246F"/>
    <w:rsid w:val="009C2FC3"/>
    <w:rsid w:val="009C3014"/>
    <w:rsid w:val="009C33FC"/>
    <w:rsid w:val="009C4349"/>
    <w:rsid w:val="009C7965"/>
    <w:rsid w:val="009D027A"/>
    <w:rsid w:val="009D16DC"/>
    <w:rsid w:val="009D2881"/>
    <w:rsid w:val="009D33DC"/>
    <w:rsid w:val="009D6DF3"/>
    <w:rsid w:val="009E0502"/>
    <w:rsid w:val="009E275A"/>
    <w:rsid w:val="009E3D2A"/>
    <w:rsid w:val="009E7FC4"/>
    <w:rsid w:val="009F0096"/>
    <w:rsid w:val="009F00AD"/>
    <w:rsid w:val="009F03DC"/>
    <w:rsid w:val="00A00630"/>
    <w:rsid w:val="00A07A81"/>
    <w:rsid w:val="00A123BF"/>
    <w:rsid w:val="00A137E4"/>
    <w:rsid w:val="00A15376"/>
    <w:rsid w:val="00A222E2"/>
    <w:rsid w:val="00A33EEB"/>
    <w:rsid w:val="00A4423C"/>
    <w:rsid w:val="00A45357"/>
    <w:rsid w:val="00A46541"/>
    <w:rsid w:val="00A47DBC"/>
    <w:rsid w:val="00A51BA5"/>
    <w:rsid w:val="00A53085"/>
    <w:rsid w:val="00A61A15"/>
    <w:rsid w:val="00A61B70"/>
    <w:rsid w:val="00A63AFB"/>
    <w:rsid w:val="00A763BA"/>
    <w:rsid w:val="00A76E55"/>
    <w:rsid w:val="00A815D6"/>
    <w:rsid w:val="00A85F73"/>
    <w:rsid w:val="00A87A3F"/>
    <w:rsid w:val="00A87B24"/>
    <w:rsid w:val="00A92B86"/>
    <w:rsid w:val="00A94FA4"/>
    <w:rsid w:val="00A95FF9"/>
    <w:rsid w:val="00AA0630"/>
    <w:rsid w:val="00AA155E"/>
    <w:rsid w:val="00AA39B0"/>
    <w:rsid w:val="00AA421A"/>
    <w:rsid w:val="00AA4BE4"/>
    <w:rsid w:val="00AB13EF"/>
    <w:rsid w:val="00AB6433"/>
    <w:rsid w:val="00AC1966"/>
    <w:rsid w:val="00AC253B"/>
    <w:rsid w:val="00AC4B0A"/>
    <w:rsid w:val="00AC5874"/>
    <w:rsid w:val="00AC6651"/>
    <w:rsid w:val="00AC66F5"/>
    <w:rsid w:val="00AC6A5E"/>
    <w:rsid w:val="00AC7981"/>
    <w:rsid w:val="00AE07E6"/>
    <w:rsid w:val="00AE4495"/>
    <w:rsid w:val="00AE46DC"/>
    <w:rsid w:val="00AE613C"/>
    <w:rsid w:val="00AF2A8F"/>
    <w:rsid w:val="00AF3D6C"/>
    <w:rsid w:val="00AF50B4"/>
    <w:rsid w:val="00AF52F1"/>
    <w:rsid w:val="00AF5DC6"/>
    <w:rsid w:val="00B02C06"/>
    <w:rsid w:val="00B06CD0"/>
    <w:rsid w:val="00B078BC"/>
    <w:rsid w:val="00B07CD5"/>
    <w:rsid w:val="00B14ABD"/>
    <w:rsid w:val="00B16143"/>
    <w:rsid w:val="00B1669C"/>
    <w:rsid w:val="00B16F46"/>
    <w:rsid w:val="00B20542"/>
    <w:rsid w:val="00B211BE"/>
    <w:rsid w:val="00B21EA0"/>
    <w:rsid w:val="00B31AEC"/>
    <w:rsid w:val="00B32019"/>
    <w:rsid w:val="00B340F4"/>
    <w:rsid w:val="00B402BF"/>
    <w:rsid w:val="00B4051F"/>
    <w:rsid w:val="00B42FC4"/>
    <w:rsid w:val="00B47B9D"/>
    <w:rsid w:val="00B51552"/>
    <w:rsid w:val="00B51840"/>
    <w:rsid w:val="00B62ACF"/>
    <w:rsid w:val="00B62F73"/>
    <w:rsid w:val="00B644B2"/>
    <w:rsid w:val="00B649A5"/>
    <w:rsid w:val="00B6694B"/>
    <w:rsid w:val="00B67065"/>
    <w:rsid w:val="00B7021B"/>
    <w:rsid w:val="00B7074D"/>
    <w:rsid w:val="00B71310"/>
    <w:rsid w:val="00B727AD"/>
    <w:rsid w:val="00B74006"/>
    <w:rsid w:val="00B747C0"/>
    <w:rsid w:val="00B749BF"/>
    <w:rsid w:val="00B76B91"/>
    <w:rsid w:val="00B77476"/>
    <w:rsid w:val="00B84898"/>
    <w:rsid w:val="00B90363"/>
    <w:rsid w:val="00B96801"/>
    <w:rsid w:val="00B97FC9"/>
    <w:rsid w:val="00BA0911"/>
    <w:rsid w:val="00BA09AD"/>
    <w:rsid w:val="00BA51BE"/>
    <w:rsid w:val="00BA5643"/>
    <w:rsid w:val="00BA6B31"/>
    <w:rsid w:val="00BA7E9C"/>
    <w:rsid w:val="00BB057A"/>
    <w:rsid w:val="00BB0726"/>
    <w:rsid w:val="00BB09A4"/>
    <w:rsid w:val="00BB0D35"/>
    <w:rsid w:val="00BB38DD"/>
    <w:rsid w:val="00BB5C7C"/>
    <w:rsid w:val="00BB5DF8"/>
    <w:rsid w:val="00BB7569"/>
    <w:rsid w:val="00BC44DF"/>
    <w:rsid w:val="00BC5ED9"/>
    <w:rsid w:val="00BC6B8A"/>
    <w:rsid w:val="00BD16A3"/>
    <w:rsid w:val="00BD20D4"/>
    <w:rsid w:val="00BE4684"/>
    <w:rsid w:val="00BF0152"/>
    <w:rsid w:val="00BF08C6"/>
    <w:rsid w:val="00BF190D"/>
    <w:rsid w:val="00BF33EA"/>
    <w:rsid w:val="00BF765A"/>
    <w:rsid w:val="00BF7A26"/>
    <w:rsid w:val="00C0399C"/>
    <w:rsid w:val="00C04AFA"/>
    <w:rsid w:val="00C05199"/>
    <w:rsid w:val="00C06085"/>
    <w:rsid w:val="00C07F5F"/>
    <w:rsid w:val="00C10FCB"/>
    <w:rsid w:val="00C10FF2"/>
    <w:rsid w:val="00C11049"/>
    <w:rsid w:val="00C11F16"/>
    <w:rsid w:val="00C14DC4"/>
    <w:rsid w:val="00C20D14"/>
    <w:rsid w:val="00C21DF7"/>
    <w:rsid w:val="00C22653"/>
    <w:rsid w:val="00C26047"/>
    <w:rsid w:val="00C27263"/>
    <w:rsid w:val="00C27BD3"/>
    <w:rsid w:val="00C346FF"/>
    <w:rsid w:val="00C34725"/>
    <w:rsid w:val="00C348E2"/>
    <w:rsid w:val="00C35445"/>
    <w:rsid w:val="00C406BA"/>
    <w:rsid w:val="00C4070B"/>
    <w:rsid w:val="00C4280E"/>
    <w:rsid w:val="00C45257"/>
    <w:rsid w:val="00C453AD"/>
    <w:rsid w:val="00C46AF7"/>
    <w:rsid w:val="00C51EF3"/>
    <w:rsid w:val="00C5334F"/>
    <w:rsid w:val="00C5461F"/>
    <w:rsid w:val="00C57502"/>
    <w:rsid w:val="00C61575"/>
    <w:rsid w:val="00C618BE"/>
    <w:rsid w:val="00C62EDE"/>
    <w:rsid w:val="00C6413B"/>
    <w:rsid w:val="00C64FAB"/>
    <w:rsid w:val="00C659D2"/>
    <w:rsid w:val="00C725C8"/>
    <w:rsid w:val="00C72638"/>
    <w:rsid w:val="00C74ACA"/>
    <w:rsid w:val="00C75A49"/>
    <w:rsid w:val="00C75FAF"/>
    <w:rsid w:val="00C80EFA"/>
    <w:rsid w:val="00C83EEC"/>
    <w:rsid w:val="00C852CB"/>
    <w:rsid w:val="00C87EF3"/>
    <w:rsid w:val="00C904B7"/>
    <w:rsid w:val="00C92F6B"/>
    <w:rsid w:val="00C93B62"/>
    <w:rsid w:val="00C941E7"/>
    <w:rsid w:val="00C94C6A"/>
    <w:rsid w:val="00C97BEE"/>
    <w:rsid w:val="00CA2242"/>
    <w:rsid w:val="00CA50FC"/>
    <w:rsid w:val="00CA51E7"/>
    <w:rsid w:val="00CA6B6E"/>
    <w:rsid w:val="00CA7602"/>
    <w:rsid w:val="00CB39A6"/>
    <w:rsid w:val="00CB6286"/>
    <w:rsid w:val="00CB6DC9"/>
    <w:rsid w:val="00CC01D2"/>
    <w:rsid w:val="00CC1585"/>
    <w:rsid w:val="00CC17B2"/>
    <w:rsid w:val="00CC2ED8"/>
    <w:rsid w:val="00CC3610"/>
    <w:rsid w:val="00CC49B2"/>
    <w:rsid w:val="00CC4EA3"/>
    <w:rsid w:val="00CC7C32"/>
    <w:rsid w:val="00CD0CBD"/>
    <w:rsid w:val="00CD3260"/>
    <w:rsid w:val="00CD4565"/>
    <w:rsid w:val="00CD6DCF"/>
    <w:rsid w:val="00CD7EE0"/>
    <w:rsid w:val="00CE23F9"/>
    <w:rsid w:val="00CE435E"/>
    <w:rsid w:val="00CE4E4D"/>
    <w:rsid w:val="00CE553B"/>
    <w:rsid w:val="00CF36A8"/>
    <w:rsid w:val="00CF4180"/>
    <w:rsid w:val="00CF6FA3"/>
    <w:rsid w:val="00D10395"/>
    <w:rsid w:val="00D145F4"/>
    <w:rsid w:val="00D14E0D"/>
    <w:rsid w:val="00D22F49"/>
    <w:rsid w:val="00D25C3B"/>
    <w:rsid w:val="00D330EC"/>
    <w:rsid w:val="00D34021"/>
    <w:rsid w:val="00D34D34"/>
    <w:rsid w:val="00D35621"/>
    <w:rsid w:val="00D35DD9"/>
    <w:rsid w:val="00D43CDA"/>
    <w:rsid w:val="00D450DD"/>
    <w:rsid w:val="00D45B56"/>
    <w:rsid w:val="00D46C87"/>
    <w:rsid w:val="00D47777"/>
    <w:rsid w:val="00D507C4"/>
    <w:rsid w:val="00D52CA0"/>
    <w:rsid w:val="00D53201"/>
    <w:rsid w:val="00D57A44"/>
    <w:rsid w:val="00D61A01"/>
    <w:rsid w:val="00D61C17"/>
    <w:rsid w:val="00D6218E"/>
    <w:rsid w:val="00D622C3"/>
    <w:rsid w:val="00D628BE"/>
    <w:rsid w:val="00D65879"/>
    <w:rsid w:val="00D66DC0"/>
    <w:rsid w:val="00D66FCB"/>
    <w:rsid w:val="00D70ABF"/>
    <w:rsid w:val="00D734C9"/>
    <w:rsid w:val="00D739BC"/>
    <w:rsid w:val="00D73DE8"/>
    <w:rsid w:val="00D80521"/>
    <w:rsid w:val="00D815D3"/>
    <w:rsid w:val="00D8731A"/>
    <w:rsid w:val="00D923AF"/>
    <w:rsid w:val="00D9353E"/>
    <w:rsid w:val="00D97BC2"/>
    <w:rsid w:val="00DA1950"/>
    <w:rsid w:val="00DA3F14"/>
    <w:rsid w:val="00DB2ACF"/>
    <w:rsid w:val="00DB2B71"/>
    <w:rsid w:val="00DB3B4E"/>
    <w:rsid w:val="00DB5C48"/>
    <w:rsid w:val="00DC1100"/>
    <w:rsid w:val="00DC35E8"/>
    <w:rsid w:val="00DC6AC7"/>
    <w:rsid w:val="00DD1752"/>
    <w:rsid w:val="00DD1AC1"/>
    <w:rsid w:val="00DD2F4E"/>
    <w:rsid w:val="00DD33C6"/>
    <w:rsid w:val="00DD453F"/>
    <w:rsid w:val="00DD573A"/>
    <w:rsid w:val="00DD5EEC"/>
    <w:rsid w:val="00DD621F"/>
    <w:rsid w:val="00DD663A"/>
    <w:rsid w:val="00DD70DB"/>
    <w:rsid w:val="00DE2ADE"/>
    <w:rsid w:val="00DE4050"/>
    <w:rsid w:val="00DE72D8"/>
    <w:rsid w:val="00DF0241"/>
    <w:rsid w:val="00DF034A"/>
    <w:rsid w:val="00DF0649"/>
    <w:rsid w:val="00DF0AE5"/>
    <w:rsid w:val="00DF2DA8"/>
    <w:rsid w:val="00DF2FFE"/>
    <w:rsid w:val="00DF46E0"/>
    <w:rsid w:val="00DF4FB4"/>
    <w:rsid w:val="00DF54E2"/>
    <w:rsid w:val="00DF576A"/>
    <w:rsid w:val="00DF6CE6"/>
    <w:rsid w:val="00DF7EF9"/>
    <w:rsid w:val="00E03CB8"/>
    <w:rsid w:val="00E05339"/>
    <w:rsid w:val="00E1060C"/>
    <w:rsid w:val="00E13BAA"/>
    <w:rsid w:val="00E1481B"/>
    <w:rsid w:val="00E168C0"/>
    <w:rsid w:val="00E17240"/>
    <w:rsid w:val="00E2115C"/>
    <w:rsid w:val="00E218BE"/>
    <w:rsid w:val="00E2326F"/>
    <w:rsid w:val="00E23A6F"/>
    <w:rsid w:val="00E303E8"/>
    <w:rsid w:val="00E34A37"/>
    <w:rsid w:val="00E34DF6"/>
    <w:rsid w:val="00E4098C"/>
    <w:rsid w:val="00E41CF6"/>
    <w:rsid w:val="00E4316F"/>
    <w:rsid w:val="00E47D2C"/>
    <w:rsid w:val="00E55169"/>
    <w:rsid w:val="00E60A31"/>
    <w:rsid w:val="00E613D3"/>
    <w:rsid w:val="00E61C58"/>
    <w:rsid w:val="00E64EDE"/>
    <w:rsid w:val="00E65AC1"/>
    <w:rsid w:val="00E66758"/>
    <w:rsid w:val="00E71BBD"/>
    <w:rsid w:val="00E739BA"/>
    <w:rsid w:val="00E74440"/>
    <w:rsid w:val="00E74A32"/>
    <w:rsid w:val="00E75B0D"/>
    <w:rsid w:val="00E7634E"/>
    <w:rsid w:val="00E84E95"/>
    <w:rsid w:val="00E8635F"/>
    <w:rsid w:val="00E92B95"/>
    <w:rsid w:val="00EA02FE"/>
    <w:rsid w:val="00EA1151"/>
    <w:rsid w:val="00EA64F8"/>
    <w:rsid w:val="00EA7E57"/>
    <w:rsid w:val="00EB0724"/>
    <w:rsid w:val="00EB23F1"/>
    <w:rsid w:val="00EB30F8"/>
    <w:rsid w:val="00EB310F"/>
    <w:rsid w:val="00EB4D2E"/>
    <w:rsid w:val="00EB724D"/>
    <w:rsid w:val="00EC3F63"/>
    <w:rsid w:val="00EC411B"/>
    <w:rsid w:val="00EC4DD9"/>
    <w:rsid w:val="00EC68D2"/>
    <w:rsid w:val="00ED197F"/>
    <w:rsid w:val="00ED2945"/>
    <w:rsid w:val="00ED33E3"/>
    <w:rsid w:val="00ED68B3"/>
    <w:rsid w:val="00ED73D1"/>
    <w:rsid w:val="00EE20B2"/>
    <w:rsid w:val="00EE41AA"/>
    <w:rsid w:val="00EE4336"/>
    <w:rsid w:val="00EE616D"/>
    <w:rsid w:val="00EE647D"/>
    <w:rsid w:val="00EE6A07"/>
    <w:rsid w:val="00EE7B59"/>
    <w:rsid w:val="00EF019C"/>
    <w:rsid w:val="00EF0866"/>
    <w:rsid w:val="00EF0FF0"/>
    <w:rsid w:val="00EF3DCC"/>
    <w:rsid w:val="00EF7504"/>
    <w:rsid w:val="00F03371"/>
    <w:rsid w:val="00F04D0B"/>
    <w:rsid w:val="00F14C83"/>
    <w:rsid w:val="00F17B1C"/>
    <w:rsid w:val="00F217BE"/>
    <w:rsid w:val="00F23C10"/>
    <w:rsid w:val="00F240AF"/>
    <w:rsid w:val="00F306E2"/>
    <w:rsid w:val="00F320DA"/>
    <w:rsid w:val="00F3410A"/>
    <w:rsid w:val="00F35F4F"/>
    <w:rsid w:val="00F404E0"/>
    <w:rsid w:val="00F419A5"/>
    <w:rsid w:val="00F4259A"/>
    <w:rsid w:val="00F4426B"/>
    <w:rsid w:val="00F50B32"/>
    <w:rsid w:val="00F53068"/>
    <w:rsid w:val="00F53957"/>
    <w:rsid w:val="00F54DAB"/>
    <w:rsid w:val="00F55375"/>
    <w:rsid w:val="00F55898"/>
    <w:rsid w:val="00F57ED2"/>
    <w:rsid w:val="00F60016"/>
    <w:rsid w:val="00F608C0"/>
    <w:rsid w:val="00F63650"/>
    <w:rsid w:val="00F67334"/>
    <w:rsid w:val="00F70BAC"/>
    <w:rsid w:val="00F71A62"/>
    <w:rsid w:val="00F71DA6"/>
    <w:rsid w:val="00F71DFF"/>
    <w:rsid w:val="00F7360D"/>
    <w:rsid w:val="00F75053"/>
    <w:rsid w:val="00F7566F"/>
    <w:rsid w:val="00F76CD0"/>
    <w:rsid w:val="00F804F0"/>
    <w:rsid w:val="00F81921"/>
    <w:rsid w:val="00F81A43"/>
    <w:rsid w:val="00F83170"/>
    <w:rsid w:val="00F8667F"/>
    <w:rsid w:val="00F86B1B"/>
    <w:rsid w:val="00F943C8"/>
    <w:rsid w:val="00F9453D"/>
    <w:rsid w:val="00F94938"/>
    <w:rsid w:val="00F9709D"/>
    <w:rsid w:val="00FA0085"/>
    <w:rsid w:val="00FA206D"/>
    <w:rsid w:val="00FA7200"/>
    <w:rsid w:val="00FB11B2"/>
    <w:rsid w:val="00FB24F1"/>
    <w:rsid w:val="00FB5B17"/>
    <w:rsid w:val="00FB7CAE"/>
    <w:rsid w:val="00FC08D6"/>
    <w:rsid w:val="00FC121C"/>
    <w:rsid w:val="00FC2CD2"/>
    <w:rsid w:val="00FC3432"/>
    <w:rsid w:val="00FC42EB"/>
    <w:rsid w:val="00FC61DD"/>
    <w:rsid w:val="00FD0894"/>
    <w:rsid w:val="00FD11D3"/>
    <w:rsid w:val="00FD1753"/>
    <w:rsid w:val="00FD59BA"/>
    <w:rsid w:val="00FD6457"/>
    <w:rsid w:val="00FD6C49"/>
    <w:rsid w:val="00FD7429"/>
    <w:rsid w:val="00FE1367"/>
    <w:rsid w:val="00FE2EBD"/>
    <w:rsid w:val="00FE38CB"/>
    <w:rsid w:val="00FF19B6"/>
    <w:rsid w:val="00FF4E78"/>
    <w:rsid w:val="00FF6F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C89C1"/>
  <w15:docId w15:val="{36E28C02-A1F3-49DF-9FD1-8A6C623C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034F"/>
    <w:pPr>
      <w:overflowPunct w:val="0"/>
      <w:autoSpaceDE w:val="0"/>
      <w:autoSpaceDN w:val="0"/>
      <w:adjustRightInd w:val="0"/>
      <w:jc w:val="both"/>
      <w:textAlignment w:val="baseline"/>
    </w:pPr>
    <w:rPr>
      <w:rFonts w:ascii="Verdana" w:hAnsi="Verdana"/>
      <w:lang w:eastAsia="nl-NL"/>
    </w:rPr>
  </w:style>
  <w:style w:type="paragraph" w:styleId="Kop1">
    <w:name w:val="heading 1"/>
    <w:basedOn w:val="Standaard"/>
    <w:next w:val="Standaard"/>
    <w:link w:val="Kop1Char"/>
    <w:qFormat/>
    <w:rsid w:val="0007034F"/>
    <w:pPr>
      <w:keepNext/>
      <w:numPr>
        <w:numId w:val="8"/>
      </w:numPr>
      <w:pBdr>
        <w:top w:val="single" w:sz="4" w:space="1" w:color="auto"/>
        <w:left w:val="single" w:sz="4" w:space="4" w:color="auto"/>
        <w:bottom w:val="single" w:sz="4" w:space="1" w:color="auto"/>
        <w:right w:val="single" w:sz="4" w:space="4" w:color="auto"/>
      </w:pBdr>
      <w:tabs>
        <w:tab w:val="left" w:pos="227"/>
      </w:tabs>
      <w:jc w:val="center"/>
      <w:outlineLvl w:val="0"/>
    </w:pPr>
    <w:rPr>
      <w:b/>
      <w:smallCaps/>
      <w:lang w:val="nl"/>
    </w:rPr>
  </w:style>
  <w:style w:type="paragraph" w:styleId="Kop2">
    <w:name w:val="heading 2"/>
    <w:basedOn w:val="Standaard"/>
    <w:next w:val="Standaard"/>
    <w:link w:val="Kop2Char"/>
    <w:qFormat/>
    <w:rsid w:val="0007034F"/>
    <w:pPr>
      <w:keepNext/>
      <w:numPr>
        <w:ilvl w:val="1"/>
        <w:numId w:val="8"/>
      </w:numPr>
      <w:outlineLvl w:val="1"/>
    </w:pPr>
    <w:rPr>
      <w:b/>
      <w:smallCaps/>
      <w:u w:val="single"/>
    </w:rPr>
  </w:style>
  <w:style w:type="paragraph" w:styleId="Kop3">
    <w:name w:val="heading 3"/>
    <w:basedOn w:val="Standaard"/>
    <w:next w:val="Standaard"/>
    <w:link w:val="Kop3Char"/>
    <w:qFormat/>
    <w:rsid w:val="0007034F"/>
    <w:pPr>
      <w:keepNext/>
      <w:numPr>
        <w:ilvl w:val="2"/>
        <w:numId w:val="8"/>
      </w:numPr>
      <w:outlineLvl w:val="2"/>
    </w:pPr>
    <w:rPr>
      <w:smallCaps/>
      <w:u w:val="single"/>
    </w:rPr>
  </w:style>
  <w:style w:type="paragraph" w:styleId="Kop4">
    <w:name w:val="heading 4"/>
    <w:basedOn w:val="Standaard"/>
    <w:next w:val="Standaard"/>
    <w:link w:val="Kop4Char"/>
    <w:qFormat/>
    <w:rsid w:val="0007034F"/>
    <w:pPr>
      <w:keepNext/>
      <w:numPr>
        <w:ilvl w:val="3"/>
        <w:numId w:val="8"/>
      </w:numPr>
      <w:ind w:left="1077"/>
      <w:outlineLvl w:val="3"/>
    </w:pPr>
    <w:rPr>
      <w:u w:val="single"/>
    </w:rPr>
  </w:style>
  <w:style w:type="paragraph" w:styleId="Kop5">
    <w:name w:val="heading 5"/>
    <w:basedOn w:val="Standaard"/>
    <w:next w:val="Standaard"/>
    <w:link w:val="Kop5Char"/>
    <w:qFormat/>
    <w:rsid w:val="0007034F"/>
    <w:pPr>
      <w:numPr>
        <w:ilvl w:val="4"/>
        <w:numId w:val="8"/>
      </w:numPr>
      <w:outlineLvl w:val="4"/>
    </w:pPr>
  </w:style>
  <w:style w:type="paragraph" w:styleId="Kop6">
    <w:name w:val="heading 6"/>
    <w:basedOn w:val="Standaard"/>
    <w:next w:val="Standaard"/>
    <w:link w:val="Kop6Char"/>
    <w:qFormat/>
    <w:rsid w:val="0007034F"/>
    <w:pPr>
      <w:numPr>
        <w:ilvl w:val="5"/>
        <w:numId w:val="8"/>
      </w:numPr>
      <w:outlineLvl w:val="5"/>
    </w:pPr>
  </w:style>
  <w:style w:type="paragraph" w:styleId="Kop7">
    <w:name w:val="heading 7"/>
    <w:basedOn w:val="Standaard"/>
    <w:next w:val="Standaard"/>
    <w:link w:val="Kop7Char"/>
    <w:qFormat/>
    <w:rsid w:val="0007034F"/>
    <w:pPr>
      <w:numPr>
        <w:ilvl w:val="6"/>
        <w:numId w:val="8"/>
      </w:numPr>
      <w:tabs>
        <w:tab w:val="left" w:pos="1588"/>
      </w:tabs>
      <w:outlineLvl w:val="6"/>
    </w:pPr>
  </w:style>
  <w:style w:type="paragraph" w:styleId="Kop8">
    <w:name w:val="heading 8"/>
    <w:basedOn w:val="Standaard"/>
    <w:next w:val="Standaard"/>
    <w:link w:val="Kop8Char"/>
    <w:qFormat/>
    <w:rsid w:val="0007034F"/>
    <w:pPr>
      <w:numPr>
        <w:ilvl w:val="7"/>
        <w:numId w:val="8"/>
      </w:numPr>
      <w:tabs>
        <w:tab w:val="left" w:pos="1948"/>
      </w:tabs>
      <w:outlineLvl w:val="7"/>
    </w:pPr>
  </w:style>
  <w:style w:type="paragraph" w:styleId="Kop9">
    <w:name w:val="heading 9"/>
    <w:basedOn w:val="Standaard"/>
    <w:next w:val="Standaard"/>
    <w:link w:val="Kop9Char"/>
    <w:qFormat/>
    <w:rsid w:val="0007034F"/>
    <w:pPr>
      <w:numPr>
        <w:ilvl w:val="8"/>
        <w:numId w:val="8"/>
      </w:numPr>
      <w:tabs>
        <w:tab w:val="left" w:pos="2174"/>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7034F"/>
    <w:pPr>
      <w:ind w:left="170" w:hanging="170"/>
    </w:pPr>
    <w:rPr>
      <w:lang w:val="x-none"/>
    </w:rPr>
  </w:style>
  <w:style w:type="paragraph" w:customStyle="1" w:styleId="Tekstcitaat">
    <w:name w:val="Tekstcitaat"/>
    <w:basedOn w:val="Standaard"/>
    <w:rsid w:val="0007034F"/>
    <w:pPr>
      <w:ind w:left="964" w:hanging="113"/>
    </w:pPr>
    <w:rPr>
      <w:i/>
    </w:rPr>
  </w:style>
  <w:style w:type="paragraph" w:styleId="Voettekst">
    <w:name w:val="footer"/>
    <w:basedOn w:val="Standaard"/>
    <w:link w:val="VoettekstChar"/>
    <w:uiPriority w:val="99"/>
    <w:rsid w:val="0007034F"/>
    <w:pPr>
      <w:tabs>
        <w:tab w:val="center" w:pos="4536"/>
        <w:tab w:val="right" w:pos="9072"/>
      </w:tabs>
    </w:pPr>
  </w:style>
  <w:style w:type="character" w:styleId="Paginanummer">
    <w:name w:val="page number"/>
    <w:basedOn w:val="Standaardalinea-lettertype"/>
    <w:semiHidden/>
    <w:rsid w:val="0007034F"/>
  </w:style>
  <w:style w:type="character" w:styleId="Eindnootmarkering">
    <w:name w:val="endnote reference"/>
    <w:rsid w:val="0007034F"/>
    <w:rPr>
      <w:vertAlign w:val="baseline"/>
    </w:rPr>
  </w:style>
  <w:style w:type="paragraph" w:styleId="Eindnoottekst">
    <w:name w:val="endnote text"/>
    <w:basedOn w:val="Standaard"/>
    <w:link w:val="EindnoottekstChar"/>
    <w:rsid w:val="0007034F"/>
    <w:pPr>
      <w:ind w:left="340" w:hanging="340"/>
    </w:pPr>
  </w:style>
  <w:style w:type="paragraph" w:customStyle="1" w:styleId="Lijstbedrag0">
    <w:name w:val="Lijstbedrag 0"/>
    <w:basedOn w:val="Standaard"/>
    <w:rsid w:val="0007034F"/>
    <w:pPr>
      <w:numPr>
        <w:numId w:val="9"/>
      </w:numPr>
      <w:tabs>
        <w:tab w:val="right" w:pos="9356"/>
      </w:tabs>
      <w:ind w:right="1418"/>
    </w:pPr>
  </w:style>
  <w:style w:type="paragraph" w:customStyle="1" w:styleId="Lijstbedrag1">
    <w:name w:val="Lijstbedrag 1"/>
    <w:basedOn w:val="Standaard"/>
    <w:rsid w:val="0007034F"/>
    <w:pPr>
      <w:tabs>
        <w:tab w:val="decimal" w:pos="454"/>
        <w:tab w:val="right" w:pos="9071"/>
      </w:tabs>
      <w:ind w:left="454" w:right="1701" w:hanging="227"/>
    </w:pPr>
  </w:style>
  <w:style w:type="paragraph" w:customStyle="1" w:styleId="Tekstkop2">
    <w:name w:val="Tekstkop 2"/>
    <w:basedOn w:val="Standaard"/>
    <w:qFormat/>
    <w:rsid w:val="0007034F"/>
    <w:pPr>
      <w:ind w:left="454"/>
    </w:pPr>
  </w:style>
  <w:style w:type="paragraph" w:customStyle="1" w:styleId="Lijstbedrag2">
    <w:name w:val="Lijstbedrag 2"/>
    <w:basedOn w:val="Standaard"/>
    <w:rsid w:val="0007034F"/>
    <w:pPr>
      <w:tabs>
        <w:tab w:val="decimal" w:pos="680"/>
        <w:tab w:val="right" w:pos="9072"/>
      </w:tabs>
      <w:ind w:left="681" w:right="1701" w:hanging="227"/>
    </w:pPr>
  </w:style>
  <w:style w:type="paragraph" w:customStyle="1" w:styleId="Tekstkop3">
    <w:name w:val="Tekstkop 3"/>
    <w:basedOn w:val="Standaard"/>
    <w:rsid w:val="0007034F"/>
    <w:pPr>
      <w:ind w:left="680"/>
    </w:pPr>
  </w:style>
  <w:style w:type="paragraph" w:customStyle="1" w:styleId="Lijstbedrag3">
    <w:name w:val="Lijstbedrag 3"/>
    <w:basedOn w:val="Standaard"/>
    <w:rsid w:val="0007034F"/>
    <w:pPr>
      <w:tabs>
        <w:tab w:val="decimal" w:pos="907"/>
        <w:tab w:val="right" w:pos="9072"/>
      </w:tabs>
      <w:ind w:left="907" w:right="1701" w:hanging="227"/>
    </w:pPr>
  </w:style>
  <w:style w:type="paragraph" w:customStyle="1" w:styleId="Lijstopsommingsteken0">
    <w:name w:val="Lijstopsommingsteken 0"/>
    <w:basedOn w:val="Standaard"/>
    <w:rsid w:val="0007034F"/>
    <w:pPr>
      <w:numPr>
        <w:numId w:val="13"/>
      </w:numPr>
    </w:pPr>
  </w:style>
  <w:style w:type="paragraph" w:customStyle="1" w:styleId="Lijstopsommingsteken1">
    <w:name w:val="Lijstopsommingsteken 1"/>
    <w:basedOn w:val="Standaard"/>
    <w:rsid w:val="0007034F"/>
    <w:pPr>
      <w:numPr>
        <w:numId w:val="14"/>
      </w:numPr>
    </w:pPr>
  </w:style>
  <w:style w:type="paragraph" w:customStyle="1" w:styleId="Lijstopsommingsteken2">
    <w:name w:val="Lijstopsommingsteken 2"/>
    <w:basedOn w:val="Standaard"/>
    <w:rsid w:val="0007034F"/>
    <w:pPr>
      <w:numPr>
        <w:numId w:val="15"/>
      </w:numPr>
    </w:pPr>
    <w:rPr>
      <w:lang w:val="nl-NL"/>
    </w:rPr>
  </w:style>
  <w:style w:type="paragraph" w:customStyle="1" w:styleId="Lijstopsommingsteken3">
    <w:name w:val="Lijstopsommingsteken 3"/>
    <w:basedOn w:val="Standaard"/>
    <w:rsid w:val="0007034F"/>
    <w:pPr>
      <w:numPr>
        <w:numId w:val="16"/>
      </w:numPr>
    </w:pPr>
  </w:style>
  <w:style w:type="paragraph" w:customStyle="1" w:styleId="Lijstopsommingsteken4">
    <w:name w:val="Lijstopsommingsteken 4"/>
    <w:basedOn w:val="Standaard"/>
    <w:rsid w:val="0007034F"/>
    <w:pPr>
      <w:numPr>
        <w:numId w:val="17"/>
      </w:numPr>
    </w:pPr>
  </w:style>
  <w:style w:type="paragraph" w:customStyle="1" w:styleId="Tekstkop5">
    <w:name w:val="Tekstkop 5"/>
    <w:basedOn w:val="Standaard"/>
    <w:rsid w:val="0007034F"/>
    <w:pPr>
      <w:ind w:left="1134"/>
    </w:pPr>
  </w:style>
  <w:style w:type="paragraph" w:customStyle="1" w:styleId="Lijstopsommingsteken5">
    <w:name w:val="Lijstopsommingsteken 5"/>
    <w:basedOn w:val="Standaard"/>
    <w:rsid w:val="0007034F"/>
    <w:pPr>
      <w:numPr>
        <w:numId w:val="18"/>
      </w:numPr>
    </w:pPr>
  </w:style>
  <w:style w:type="paragraph" w:customStyle="1" w:styleId="Tekstkop6">
    <w:name w:val="Tekstkop 6"/>
    <w:basedOn w:val="Standaard"/>
    <w:rsid w:val="0007034F"/>
    <w:pPr>
      <w:ind w:left="1361"/>
    </w:pPr>
  </w:style>
  <w:style w:type="paragraph" w:customStyle="1" w:styleId="Lijstopsommingsteken6">
    <w:name w:val="Lijstopsommingsteken 6"/>
    <w:basedOn w:val="Standaard"/>
    <w:rsid w:val="0007034F"/>
    <w:pPr>
      <w:numPr>
        <w:numId w:val="19"/>
      </w:numPr>
    </w:pPr>
  </w:style>
  <w:style w:type="paragraph" w:customStyle="1" w:styleId="Tekstkop1">
    <w:name w:val="Tekstkop 1"/>
    <w:basedOn w:val="Standaard"/>
    <w:uiPriority w:val="99"/>
    <w:rsid w:val="0007034F"/>
    <w:pPr>
      <w:ind w:left="227"/>
    </w:pPr>
  </w:style>
  <w:style w:type="paragraph" w:customStyle="1" w:styleId="Tekstkop4">
    <w:name w:val="Tekstkop 4"/>
    <w:basedOn w:val="Standaard"/>
    <w:rsid w:val="0007034F"/>
    <w:pPr>
      <w:ind w:left="907"/>
    </w:pPr>
  </w:style>
  <w:style w:type="paragraph" w:customStyle="1" w:styleId="Tekstkop7">
    <w:name w:val="Tekstkop 7"/>
    <w:basedOn w:val="Standaard"/>
    <w:rsid w:val="0007034F"/>
    <w:pPr>
      <w:ind w:left="1588"/>
    </w:pPr>
  </w:style>
  <w:style w:type="paragraph" w:customStyle="1" w:styleId="Tekstkop8">
    <w:name w:val="Tekstkop 8"/>
    <w:basedOn w:val="Standaard"/>
    <w:rsid w:val="0007034F"/>
    <w:pPr>
      <w:ind w:left="1814"/>
    </w:pPr>
  </w:style>
  <w:style w:type="paragraph" w:customStyle="1" w:styleId="Tekstkop9">
    <w:name w:val="Tekstkop 9"/>
    <w:basedOn w:val="Standaard"/>
    <w:rsid w:val="0007034F"/>
    <w:pPr>
      <w:ind w:left="2041"/>
    </w:pPr>
  </w:style>
  <w:style w:type="paragraph" w:styleId="Titel">
    <w:name w:val="Title"/>
    <w:basedOn w:val="Standaard"/>
    <w:next w:val="Standaard"/>
    <w:link w:val="TitelChar"/>
    <w:qFormat/>
    <w:rsid w:val="0007034F"/>
    <w:pPr>
      <w:spacing w:after="100" w:afterAutospacing="1"/>
      <w:jc w:val="center"/>
    </w:pPr>
    <w:rPr>
      <w:rFonts w:cs="Arial"/>
      <w:b/>
      <w:bCs/>
      <w:sz w:val="32"/>
      <w:szCs w:val="32"/>
    </w:rPr>
  </w:style>
  <w:style w:type="character" w:styleId="Voetnootmarkering">
    <w:name w:val="footnote reference"/>
    <w:rsid w:val="0007034F"/>
    <w:rPr>
      <w:rFonts w:ascii="Garamond" w:hAnsi="Garamond"/>
      <w:color w:val="auto"/>
      <w:sz w:val="20"/>
      <w:vertAlign w:val="superscript"/>
    </w:rPr>
  </w:style>
  <w:style w:type="paragraph" w:styleId="Inhopg1">
    <w:name w:val="toc 1"/>
    <w:basedOn w:val="Standaard"/>
    <w:next w:val="Standaard"/>
    <w:autoRedefine/>
    <w:uiPriority w:val="39"/>
    <w:unhideWhenUsed/>
    <w:rsid w:val="0007034F"/>
    <w:pPr>
      <w:tabs>
        <w:tab w:val="left" w:pos="454"/>
        <w:tab w:val="right" w:leader="dot" w:pos="9403"/>
      </w:tabs>
      <w:ind w:left="454" w:right="284" w:hanging="227"/>
    </w:pPr>
    <w:rPr>
      <w:noProof/>
    </w:rPr>
  </w:style>
  <w:style w:type="paragraph" w:styleId="Inhopg2">
    <w:name w:val="toc 2"/>
    <w:basedOn w:val="Standaard"/>
    <w:next w:val="Standaard"/>
    <w:autoRedefine/>
    <w:uiPriority w:val="39"/>
    <w:unhideWhenUsed/>
    <w:rsid w:val="0007034F"/>
    <w:pPr>
      <w:tabs>
        <w:tab w:val="left" w:pos="680"/>
        <w:tab w:val="right" w:leader="dot" w:pos="9403"/>
      </w:tabs>
      <w:ind w:left="681" w:right="284" w:hanging="227"/>
    </w:pPr>
  </w:style>
  <w:style w:type="paragraph" w:styleId="Inhopg3">
    <w:name w:val="toc 3"/>
    <w:basedOn w:val="Standaard"/>
    <w:next w:val="Standaard"/>
    <w:autoRedefine/>
    <w:uiPriority w:val="39"/>
    <w:unhideWhenUsed/>
    <w:rsid w:val="0007034F"/>
    <w:pPr>
      <w:tabs>
        <w:tab w:val="left" w:pos="907"/>
        <w:tab w:val="right" w:leader="dot" w:pos="9403"/>
      </w:tabs>
      <w:ind w:left="907" w:right="284" w:hanging="227"/>
    </w:pPr>
  </w:style>
  <w:style w:type="paragraph" w:styleId="Inhopg4">
    <w:name w:val="toc 4"/>
    <w:basedOn w:val="Inhopg3"/>
    <w:autoRedefine/>
    <w:uiPriority w:val="39"/>
    <w:unhideWhenUsed/>
    <w:rsid w:val="0007034F"/>
    <w:pPr>
      <w:tabs>
        <w:tab w:val="clear" w:pos="907"/>
        <w:tab w:val="left" w:pos="1134"/>
      </w:tabs>
      <w:ind w:left="1134"/>
    </w:pPr>
    <w:rPr>
      <w:noProof/>
    </w:rPr>
  </w:style>
  <w:style w:type="paragraph" w:styleId="Inhopg5">
    <w:name w:val="toc 5"/>
    <w:basedOn w:val="Inhopg4"/>
    <w:autoRedefine/>
    <w:uiPriority w:val="39"/>
    <w:unhideWhenUsed/>
    <w:rsid w:val="0007034F"/>
    <w:pPr>
      <w:tabs>
        <w:tab w:val="clear" w:pos="1134"/>
        <w:tab w:val="left" w:pos="1361"/>
      </w:tabs>
      <w:ind w:left="1361"/>
    </w:pPr>
  </w:style>
  <w:style w:type="paragraph" w:styleId="Inhopg6">
    <w:name w:val="toc 6"/>
    <w:basedOn w:val="Inhopg5"/>
    <w:autoRedefine/>
    <w:uiPriority w:val="39"/>
    <w:unhideWhenUsed/>
    <w:rsid w:val="0007034F"/>
    <w:pPr>
      <w:tabs>
        <w:tab w:val="clear" w:pos="1361"/>
        <w:tab w:val="left" w:pos="1588"/>
      </w:tabs>
      <w:ind w:left="1588"/>
    </w:pPr>
  </w:style>
  <w:style w:type="paragraph" w:styleId="Inhopg7">
    <w:name w:val="toc 7"/>
    <w:basedOn w:val="Inhopg6"/>
    <w:autoRedefine/>
    <w:uiPriority w:val="39"/>
    <w:unhideWhenUsed/>
    <w:rsid w:val="0007034F"/>
    <w:pPr>
      <w:tabs>
        <w:tab w:val="clear" w:pos="1588"/>
        <w:tab w:val="left" w:pos="1814"/>
      </w:tabs>
      <w:ind w:left="1815"/>
    </w:pPr>
  </w:style>
  <w:style w:type="paragraph" w:styleId="Inhopg8">
    <w:name w:val="toc 8"/>
    <w:basedOn w:val="Standaard"/>
    <w:next w:val="Standaard"/>
    <w:autoRedefine/>
    <w:rsid w:val="0007034F"/>
    <w:pPr>
      <w:ind w:left="1680"/>
    </w:pPr>
    <w:rPr>
      <w:rFonts w:ascii="Calibri" w:hAnsi="Calibri" w:cs="Calibri"/>
    </w:rPr>
  </w:style>
  <w:style w:type="paragraph" w:styleId="Inhopg9">
    <w:name w:val="toc 9"/>
    <w:basedOn w:val="Standaard"/>
    <w:next w:val="Standaard"/>
    <w:autoRedefine/>
    <w:rsid w:val="0007034F"/>
    <w:pPr>
      <w:ind w:left="1920"/>
    </w:pPr>
    <w:rPr>
      <w:rFonts w:ascii="Calibri" w:hAnsi="Calibri" w:cs="Calibri"/>
    </w:rPr>
  </w:style>
  <w:style w:type="paragraph" w:customStyle="1" w:styleId="Lijstbedrag4">
    <w:name w:val="Lijstbedrag 4"/>
    <w:basedOn w:val="Standaard"/>
    <w:rsid w:val="0007034F"/>
    <w:pPr>
      <w:numPr>
        <w:numId w:val="10"/>
      </w:numPr>
      <w:tabs>
        <w:tab w:val="right" w:pos="9356"/>
      </w:tabs>
      <w:ind w:right="1418"/>
    </w:pPr>
  </w:style>
  <w:style w:type="paragraph" w:customStyle="1" w:styleId="Lijstbedrag5">
    <w:name w:val="Lijstbedrag 5"/>
    <w:basedOn w:val="Lijstbedrag4"/>
    <w:qFormat/>
    <w:rsid w:val="0007034F"/>
    <w:pPr>
      <w:numPr>
        <w:numId w:val="11"/>
      </w:numPr>
      <w:tabs>
        <w:tab w:val="right" w:pos="1361"/>
      </w:tabs>
    </w:pPr>
  </w:style>
  <w:style w:type="paragraph" w:customStyle="1" w:styleId="Lijstbedrag6">
    <w:name w:val="Lijstbedrag 6"/>
    <w:basedOn w:val="Lijstbedrag5"/>
    <w:qFormat/>
    <w:rsid w:val="0007034F"/>
    <w:pPr>
      <w:numPr>
        <w:numId w:val="12"/>
      </w:numPr>
      <w:tabs>
        <w:tab w:val="clear" w:pos="1361"/>
        <w:tab w:val="left" w:pos="1588"/>
      </w:tabs>
    </w:pPr>
  </w:style>
  <w:style w:type="paragraph" w:customStyle="1" w:styleId="Lijstbedragtekst3">
    <w:name w:val="Lijstbedragtekst 3"/>
    <w:basedOn w:val="Standaard"/>
    <w:rsid w:val="0007034F"/>
    <w:pPr>
      <w:tabs>
        <w:tab w:val="right" w:pos="9356"/>
      </w:tabs>
      <w:ind w:left="907" w:right="1191"/>
      <w:outlineLvl w:val="2"/>
    </w:pPr>
  </w:style>
  <w:style w:type="paragraph" w:customStyle="1" w:styleId="Lijstbedragtekst4">
    <w:name w:val="Lijstbedragtekst 4"/>
    <w:basedOn w:val="Lijstbedragtekst3"/>
    <w:qFormat/>
    <w:rsid w:val="0007034F"/>
    <w:pPr>
      <w:ind w:left="1134"/>
    </w:pPr>
  </w:style>
  <w:style w:type="paragraph" w:customStyle="1" w:styleId="Lijstbedragtekst5">
    <w:name w:val="Lijstbedragtekst 5"/>
    <w:basedOn w:val="Lijstbedragtekst4"/>
    <w:qFormat/>
    <w:rsid w:val="0007034F"/>
    <w:pPr>
      <w:ind w:left="1361"/>
    </w:pPr>
  </w:style>
  <w:style w:type="paragraph" w:customStyle="1" w:styleId="Lijstbedragtekst6">
    <w:name w:val="Lijstbedragtekst 6"/>
    <w:basedOn w:val="Lijstbedragtekst5"/>
    <w:qFormat/>
    <w:rsid w:val="0007034F"/>
    <w:pPr>
      <w:ind w:left="1588"/>
    </w:pPr>
  </w:style>
  <w:style w:type="paragraph" w:customStyle="1" w:styleId="Lijstopsommingsteken7">
    <w:name w:val="Lijstopsommingsteken 7"/>
    <w:basedOn w:val="Standaard"/>
    <w:rsid w:val="0007034F"/>
    <w:pPr>
      <w:numPr>
        <w:numId w:val="20"/>
      </w:numPr>
    </w:pPr>
  </w:style>
  <w:style w:type="paragraph" w:customStyle="1" w:styleId="Lijstopsommingsteken8">
    <w:name w:val="Lijstopsommingsteken 8"/>
    <w:basedOn w:val="Lijstopsommingsteken7"/>
    <w:qFormat/>
    <w:rsid w:val="0007034F"/>
    <w:pPr>
      <w:numPr>
        <w:numId w:val="21"/>
      </w:numPr>
      <w:tabs>
        <w:tab w:val="left" w:pos="2041"/>
      </w:tabs>
    </w:pPr>
    <w:rPr>
      <w:szCs w:val="24"/>
    </w:rPr>
  </w:style>
  <w:style w:type="paragraph" w:styleId="Ballontekst">
    <w:name w:val="Balloon Text"/>
    <w:basedOn w:val="Standaard"/>
    <w:link w:val="BallontekstChar"/>
    <w:uiPriority w:val="99"/>
    <w:semiHidden/>
    <w:unhideWhenUsed/>
    <w:rsid w:val="0007034F"/>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34F"/>
    <w:rPr>
      <w:rFonts w:ascii="Tahoma" w:hAnsi="Tahoma" w:cs="Tahoma"/>
      <w:sz w:val="16"/>
      <w:szCs w:val="16"/>
      <w:lang w:eastAsia="nl-NL"/>
    </w:rPr>
  </w:style>
  <w:style w:type="paragraph" w:customStyle="1" w:styleId="Pa8">
    <w:name w:val="Pa8"/>
    <w:basedOn w:val="Standaard"/>
    <w:next w:val="Standaard"/>
    <w:uiPriority w:val="99"/>
    <w:rsid w:val="001F4E45"/>
    <w:pPr>
      <w:overflowPunct/>
      <w:spacing w:line="221" w:lineRule="atLeast"/>
      <w:jc w:val="left"/>
      <w:textAlignment w:val="auto"/>
    </w:pPr>
    <w:rPr>
      <w:rFonts w:ascii="Times New Roman MT Std" w:hAnsi="Times New Roman MT Std"/>
      <w:szCs w:val="24"/>
      <w:lang w:eastAsia="nl-BE"/>
    </w:rPr>
  </w:style>
  <w:style w:type="paragraph" w:customStyle="1" w:styleId="Pa17">
    <w:name w:val="Pa17"/>
    <w:basedOn w:val="Standaard"/>
    <w:next w:val="Standaard"/>
    <w:uiPriority w:val="99"/>
    <w:rsid w:val="001F4E45"/>
    <w:pPr>
      <w:overflowPunct/>
      <w:spacing w:line="221" w:lineRule="atLeast"/>
      <w:jc w:val="left"/>
      <w:textAlignment w:val="auto"/>
    </w:pPr>
    <w:rPr>
      <w:rFonts w:ascii="Times New Roman MT Std" w:hAnsi="Times New Roman MT Std"/>
      <w:szCs w:val="24"/>
      <w:lang w:eastAsia="nl-BE"/>
    </w:rPr>
  </w:style>
  <w:style w:type="character" w:customStyle="1" w:styleId="A2">
    <w:name w:val="A2"/>
    <w:uiPriority w:val="99"/>
    <w:rsid w:val="001F4E45"/>
    <w:rPr>
      <w:rFonts w:cs="Times New Roman MT Std"/>
      <w:color w:val="000000"/>
      <w:sz w:val="22"/>
      <w:szCs w:val="22"/>
    </w:rPr>
  </w:style>
  <w:style w:type="character" w:customStyle="1" w:styleId="VoetnoottekstChar">
    <w:name w:val="Voetnoottekst Char"/>
    <w:link w:val="Voetnoottekst"/>
    <w:rsid w:val="0007034F"/>
    <w:rPr>
      <w:rFonts w:ascii="Verdana" w:hAnsi="Verdana"/>
      <w:lang w:val="x-none" w:eastAsia="nl-NL"/>
    </w:rPr>
  </w:style>
  <w:style w:type="character" w:styleId="Hyperlink">
    <w:name w:val="Hyperlink"/>
    <w:uiPriority w:val="99"/>
    <w:unhideWhenUsed/>
    <w:rsid w:val="00D330EC"/>
    <w:rPr>
      <w:color w:val="0000FF"/>
      <w:u w:val="single"/>
    </w:rPr>
  </w:style>
  <w:style w:type="character" w:styleId="Verwijzingopmerking">
    <w:name w:val="annotation reference"/>
    <w:uiPriority w:val="99"/>
    <w:semiHidden/>
    <w:unhideWhenUsed/>
    <w:rsid w:val="0007034F"/>
    <w:rPr>
      <w:sz w:val="16"/>
      <w:szCs w:val="16"/>
    </w:rPr>
  </w:style>
  <w:style w:type="paragraph" w:styleId="Tekstopmerking">
    <w:name w:val="annotation text"/>
    <w:basedOn w:val="Standaard"/>
    <w:link w:val="TekstopmerkingChar"/>
    <w:semiHidden/>
    <w:unhideWhenUsed/>
    <w:rsid w:val="0007034F"/>
    <w:rPr>
      <w:lang w:val="x-none"/>
    </w:rPr>
  </w:style>
  <w:style w:type="character" w:customStyle="1" w:styleId="TekstopmerkingChar">
    <w:name w:val="Tekst opmerking Char"/>
    <w:link w:val="Tekstopmerking"/>
    <w:semiHidden/>
    <w:rsid w:val="0007034F"/>
    <w:rPr>
      <w:rFonts w:ascii="Verdana" w:hAnsi="Verdana"/>
      <w:lang w:val="x-none" w:eastAsia="nl-NL"/>
    </w:rPr>
  </w:style>
  <w:style w:type="paragraph" w:styleId="Onderwerpvanopmerking">
    <w:name w:val="annotation subject"/>
    <w:basedOn w:val="Tekstopmerking"/>
    <w:next w:val="Tekstopmerking"/>
    <w:link w:val="OnderwerpvanopmerkingChar"/>
    <w:uiPriority w:val="99"/>
    <w:semiHidden/>
    <w:unhideWhenUsed/>
    <w:rsid w:val="0032654E"/>
    <w:rPr>
      <w:b/>
      <w:bCs/>
    </w:rPr>
  </w:style>
  <w:style w:type="character" w:customStyle="1" w:styleId="OnderwerpvanopmerkingChar">
    <w:name w:val="Onderwerp van opmerking Char"/>
    <w:link w:val="Onderwerpvanopmerking"/>
    <w:uiPriority w:val="99"/>
    <w:semiHidden/>
    <w:rsid w:val="0032654E"/>
    <w:rPr>
      <w:rFonts w:ascii="Garamond" w:hAnsi="Garamond"/>
      <w:b/>
      <w:bCs/>
      <w:lang w:eastAsia="nl-NL"/>
    </w:rPr>
  </w:style>
  <w:style w:type="paragraph" w:styleId="Lijstalinea">
    <w:name w:val="List Paragraph"/>
    <w:basedOn w:val="Standaard"/>
    <w:uiPriority w:val="34"/>
    <w:qFormat/>
    <w:rsid w:val="0007034F"/>
    <w:pPr>
      <w:ind w:left="720"/>
      <w:contextualSpacing/>
      <w:textAlignment w:val="auto"/>
    </w:pPr>
  </w:style>
  <w:style w:type="paragraph" w:styleId="Revisie">
    <w:name w:val="Revision"/>
    <w:hidden/>
    <w:uiPriority w:val="99"/>
    <w:semiHidden/>
    <w:rsid w:val="00A123BF"/>
    <w:rPr>
      <w:rFonts w:ascii="Garamond" w:hAnsi="Garamond"/>
      <w:sz w:val="24"/>
      <w:lang w:eastAsia="nl-NL"/>
    </w:rPr>
  </w:style>
  <w:style w:type="character" w:customStyle="1" w:styleId="EindnoottekstChar">
    <w:name w:val="Eindnoottekst Char"/>
    <w:basedOn w:val="Standaardalinea-lettertype"/>
    <w:link w:val="Eindnoottekst"/>
    <w:rsid w:val="0007034F"/>
    <w:rPr>
      <w:rFonts w:ascii="Verdana" w:hAnsi="Verdana"/>
      <w:lang w:eastAsia="nl-NL"/>
    </w:rPr>
  </w:style>
  <w:style w:type="paragraph" w:styleId="Plattetekst">
    <w:name w:val="Body Text"/>
    <w:basedOn w:val="Standaard"/>
    <w:link w:val="PlattetekstChar"/>
    <w:semiHidden/>
    <w:unhideWhenUsed/>
    <w:rsid w:val="00947684"/>
    <w:pPr>
      <w:tabs>
        <w:tab w:val="left" w:pos="567"/>
        <w:tab w:val="left" w:pos="1134"/>
        <w:tab w:val="left" w:pos="1701"/>
        <w:tab w:val="left" w:pos="2268"/>
        <w:tab w:val="left" w:pos="2835"/>
        <w:tab w:val="left" w:pos="3402"/>
        <w:tab w:val="left" w:pos="3969"/>
        <w:tab w:val="left" w:pos="4536"/>
        <w:tab w:val="left" w:pos="5103"/>
      </w:tabs>
      <w:overflowPunct/>
      <w:autoSpaceDE/>
      <w:autoSpaceDN/>
      <w:adjustRightInd/>
      <w:spacing w:after="200"/>
      <w:textAlignment w:val="auto"/>
    </w:pPr>
    <w:rPr>
      <w:rFonts w:ascii="Arial" w:hAnsi="Arial"/>
      <w:lang w:val="nl-NL"/>
    </w:rPr>
  </w:style>
  <w:style w:type="character" w:customStyle="1" w:styleId="PlattetekstChar">
    <w:name w:val="Platte tekst Char"/>
    <w:basedOn w:val="Standaardalinea-lettertype"/>
    <w:link w:val="Plattetekst"/>
    <w:semiHidden/>
    <w:rsid w:val="00947684"/>
    <w:rPr>
      <w:rFonts w:ascii="Arial" w:hAnsi="Arial"/>
      <w:lang w:val="nl-NL" w:eastAsia="nl-NL"/>
    </w:rPr>
  </w:style>
  <w:style w:type="paragraph" w:styleId="Plattetekst2">
    <w:name w:val="Body Text 2"/>
    <w:basedOn w:val="Standaard"/>
    <w:link w:val="Plattetekst2Char"/>
    <w:semiHidden/>
    <w:unhideWhenUsed/>
    <w:rsid w:val="00947684"/>
    <w:pPr>
      <w:tabs>
        <w:tab w:val="left" w:pos="567"/>
        <w:tab w:val="left" w:pos="1134"/>
        <w:tab w:val="left" w:pos="1701"/>
        <w:tab w:val="left" w:pos="2268"/>
        <w:tab w:val="left" w:pos="2835"/>
        <w:tab w:val="left" w:pos="3402"/>
        <w:tab w:val="left" w:pos="3969"/>
        <w:tab w:val="left" w:pos="4536"/>
        <w:tab w:val="left" w:pos="5103"/>
      </w:tabs>
      <w:overflowPunct/>
      <w:autoSpaceDE/>
      <w:autoSpaceDN/>
      <w:adjustRightInd/>
      <w:spacing w:after="200"/>
      <w:textAlignment w:val="auto"/>
    </w:pPr>
    <w:rPr>
      <w:rFonts w:ascii="Arial" w:hAnsi="Arial"/>
      <w:b/>
      <w:lang w:val="nl-NL"/>
    </w:rPr>
  </w:style>
  <w:style w:type="character" w:customStyle="1" w:styleId="Plattetekst2Char">
    <w:name w:val="Platte tekst 2 Char"/>
    <w:basedOn w:val="Standaardalinea-lettertype"/>
    <w:link w:val="Plattetekst2"/>
    <w:semiHidden/>
    <w:rsid w:val="00947684"/>
    <w:rPr>
      <w:rFonts w:ascii="Arial" w:hAnsi="Arial"/>
      <w:b/>
      <w:lang w:val="nl-NL" w:eastAsia="nl-NL"/>
    </w:rPr>
  </w:style>
  <w:style w:type="paragraph" w:customStyle="1" w:styleId="figuur">
    <w:name w:val="figuur"/>
    <w:basedOn w:val="Standaard"/>
    <w:rsid w:val="00947684"/>
    <w:pPr>
      <w:numPr>
        <w:numId w:val="1"/>
      </w:numPr>
      <w:tabs>
        <w:tab w:val="left" w:pos="567"/>
        <w:tab w:val="left" w:pos="1701"/>
        <w:tab w:val="left" w:pos="2268"/>
        <w:tab w:val="left" w:pos="2835"/>
        <w:tab w:val="left" w:pos="3402"/>
        <w:tab w:val="left" w:pos="3969"/>
        <w:tab w:val="left" w:pos="4536"/>
        <w:tab w:val="left" w:pos="5103"/>
      </w:tabs>
      <w:overflowPunct/>
      <w:autoSpaceDE/>
      <w:autoSpaceDN/>
      <w:adjustRightInd/>
      <w:spacing w:after="200"/>
      <w:jc w:val="left"/>
      <w:textAlignment w:val="auto"/>
    </w:pPr>
    <w:rPr>
      <w:rFonts w:ascii="Arial" w:hAnsi="Arial"/>
      <w:lang w:val="nl-NL"/>
    </w:rPr>
  </w:style>
  <w:style w:type="table" w:styleId="Tabelraster">
    <w:name w:val="Table Grid"/>
    <w:basedOn w:val="Standaardtabel"/>
    <w:uiPriority w:val="59"/>
    <w:rsid w:val="0007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link w:val="Plattetekst3Char"/>
    <w:uiPriority w:val="99"/>
    <w:semiHidden/>
    <w:unhideWhenUsed/>
    <w:rsid w:val="00786264"/>
    <w:pPr>
      <w:spacing w:after="120"/>
    </w:pPr>
    <w:rPr>
      <w:sz w:val="16"/>
      <w:szCs w:val="16"/>
    </w:rPr>
  </w:style>
  <w:style w:type="character" w:customStyle="1" w:styleId="Plattetekst3Char">
    <w:name w:val="Platte tekst 3 Char"/>
    <w:basedOn w:val="Standaardalinea-lettertype"/>
    <w:link w:val="Plattetekst3"/>
    <w:uiPriority w:val="99"/>
    <w:semiHidden/>
    <w:rsid w:val="00786264"/>
    <w:rPr>
      <w:rFonts w:ascii="Verdana" w:hAnsi="Verdana"/>
      <w:sz w:val="16"/>
      <w:szCs w:val="16"/>
      <w:lang w:eastAsia="nl-NL"/>
    </w:rPr>
  </w:style>
  <w:style w:type="character" w:customStyle="1" w:styleId="Kop6Char">
    <w:name w:val="Kop 6 Char"/>
    <w:basedOn w:val="Standaardalinea-lettertype"/>
    <w:link w:val="Kop6"/>
    <w:rsid w:val="0007034F"/>
    <w:rPr>
      <w:rFonts w:ascii="Verdana" w:hAnsi="Verdana"/>
      <w:lang w:eastAsia="nl-NL"/>
    </w:rPr>
  </w:style>
  <w:style w:type="character" w:customStyle="1" w:styleId="Kop4Char">
    <w:name w:val="Kop 4 Char"/>
    <w:basedOn w:val="Standaardalinea-lettertype"/>
    <w:link w:val="Kop4"/>
    <w:rsid w:val="0007034F"/>
    <w:rPr>
      <w:rFonts w:ascii="Verdana" w:hAnsi="Verdana"/>
      <w:u w:val="single"/>
      <w:lang w:eastAsia="nl-NL"/>
    </w:rPr>
  </w:style>
  <w:style w:type="character" w:customStyle="1" w:styleId="Kop5Char">
    <w:name w:val="Kop 5 Char"/>
    <w:basedOn w:val="Standaardalinea-lettertype"/>
    <w:link w:val="Kop5"/>
    <w:rsid w:val="0007034F"/>
    <w:rPr>
      <w:rFonts w:ascii="Verdana" w:hAnsi="Verdana"/>
      <w:lang w:eastAsia="nl-NL"/>
    </w:rPr>
  </w:style>
  <w:style w:type="character" w:customStyle="1" w:styleId="Kop1Char">
    <w:name w:val="Kop 1 Char"/>
    <w:basedOn w:val="Standaardalinea-lettertype"/>
    <w:link w:val="Kop1"/>
    <w:rsid w:val="0007034F"/>
    <w:rPr>
      <w:rFonts w:ascii="Verdana" w:hAnsi="Verdana"/>
      <w:b/>
      <w:smallCaps/>
      <w:lang w:val="nl" w:eastAsia="nl-NL"/>
    </w:rPr>
  </w:style>
  <w:style w:type="character" w:customStyle="1" w:styleId="Kop2Char">
    <w:name w:val="Kop 2 Char"/>
    <w:basedOn w:val="Standaardalinea-lettertype"/>
    <w:link w:val="Kop2"/>
    <w:rsid w:val="0007034F"/>
    <w:rPr>
      <w:rFonts w:ascii="Verdana" w:hAnsi="Verdana"/>
      <w:b/>
      <w:smallCaps/>
      <w:u w:val="single"/>
      <w:lang w:eastAsia="nl-NL"/>
    </w:rPr>
  </w:style>
  <w:style w:type="character" w:customStyle="1" w:styleId="Kop3Char">
    <w:name w:val="Kop 3 Char"/>
    <w:basedOn w:val="Standaardalinea-lettertype"/>
    <w:link w:val="Kop3"/>
    <w:rsid w:val="0007034F"/>
    <w:rPr>
      <w:rFonts w:ascii="Verdana" w:hAnsi="Verdana"/>
      <w:smallCaps/>
      <w:u w:val="single"/>
      <w:lang w:eastAsia="nl-NL"/>
    </w:rPr>
  </w:style>
  <w:style w:type="character" w:customStyle="1" w:styleId="Kop7Char">
    <w:name w:val="Kop 7 Char"/>
    <w:basedOn w:val="Standaardalinea-lettertype"/>
    <w:link w:val="Kop7"/>
    <w:rsid w:val="0007034F"/>
    <w:rPr>
      <w:rFonts w:ascii="Verdana" w:hAnsi="Verdana"/>
      <w:lang w:eastAsia="nl-NL"/>
    </w:rPr>
  </w:style>
  <w:style w:type="character" w:customStyle="1" w:styleId="Kop8Char">
    <w:name w:val="Kop 8 Char"/>
    <w:basedOn w:val="Standaardalinea-lettertype"/>
    <w:link w:val="Kop8"/>
    <w:rsid w:val="0007034F"/>
    <w:rPr>
      <w:rFonts w:ascii="Verdana" w:hAnsi="Verdana"/>
      <w:lang w:eastAsia="nl-NL"/>
    </w:rPr>
  </w:style>
  <w:style w:type="character" w:customStyle="1" w:styleId="Kop9Char">
    <w:name w:val="Kop 9 Char"/>
    <w:basedOn w:val="Standaardalinea-lettertype"/>
    <w:link w:val="Kop9"/>
    <w:rsid w:val="0007034F"/>
    <w:rPr>
      <w:rFonts w:ascii="Verdana" w:hAnsi="Verdana"/>
      <w:lang w:eastAsia="nl-NL"/>
    </w:rPr>
  </w:style>
  <w:style w:type="character" w:customStyle="1" w:styleId="TitelChar">
    <w:name w:val="Titel Char"/>
    <w:basedOn w:val="Standaardalinea-lettertype"/>
    <w:link w:val="Titel"/>
    <w:rsid w:val="0007034F"/>
    <w:rPr>
      <w:rFonts w:ascii="Verdana" w:hAnsi="Verdana" w:cs="Arial"/>
      <w:b/>
      <w:bCs/>
      <w:sz w:val="32"/>
      <w:szCs w:val="32"/>
      <w:lang w:eastAsia="nl-NL"/>
    </w:rPr>
  </w:style>
  <w:style w:type="character" w:customStyle="1" w:styleId="VoettekstChar">
    <w:name w:val="Voettekst Char"/>
    <w:basedOn w:val="Standaardalinea-lettertype"/>
    <w:link w:val="Voettekst"/>
    <w:uiPriority w:val="99"/>
    <w:rsid w:val="0007034F"/>
    <w:rPr>
      <w:rFonts w:ascii="Verdana" w:hAnsi="Verdana"/>
      <w:lang w:eastAsia="nl-NL"/>
    </w:rPr>
  </w:style>
  <w:style w:type="paragraph" w:styleId="Koptekst">
    <w:name w:val="header"/>
    <w:basedOn w:val="Standaard"/>
    <w:link w:val="KoptekstChar"/>
    <w:uiPriority w:val="99"/>
    <w:unhideWhenUsed/>
    <w:rsid w:val="00B749BF"/>
    <w:pPr>
      <w:tabs>
        <w:tab w:val="center" w:pos="4536"/>
        <w:tab w:val="right" w:pos="9072"/>
      </w:tabs>
    </w:pPr>
  </w:style>
  <w:style w:type="character" w:customStyle="1" w:styleId="KoptekstChar">
    <w:name w:val="Koptekst Char"/>
    <w:basedOn w:val="Standaardalinea-lettertype"/>
    <w:link w:val="Koptekst"/>
    <w:uiPriority w:val="99"/>
    <w:rsid w:val="00B749BF"/>
    <w:rPr>
      <w:rFonts w:ascii="Verdana" w:hAnsi="Verdan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8114">
      <w:bodyDiv w:val="1"/>
      <w:marLeft w:val="0"/>
      <w:marRight w:val="0"/>
      <w:marTop w:val="0"/>
      <w:marBottom w:val="0"/>
      <w:divBdr>
        <w:top w:val="none" w:sz="0" w:space="0" w:color="auto"/>
        <w:left w:val="none" w:sz="0" w:space="0" w:color="auto"/>
        <w:bottom w:val="none" w:sz="0" w:space="0" w:color="auto"/>
        <w:right w:val="none" w:sz="0" w:space="0" w:color="auto"/>
      </w:divBdr>
    </w:div>
    <w:div w:id="93593544">
      <w:bodyDiv w:val="1"/>
      <w:marLeft w:val="0"/>
      <w:marRight w:val="0"/>
      <w:marTop w:val="0"/>
      <w:marBottom w:val="0"/>
      <w:divBdr>
        <w:top w:val="none" w:sz="0" w:space="0" w:color="auto"/>
        <w:left w:val="none" w:sz="0" w:space="0" w:color="auto"/>
        <w:bottom w:val="none" w:sz="0" w:space="0" w:color="auto"/>
        <w:right w:val="none" w:sz="0" w:space="0" w:color="auto"/>
      </w:divBdr>
    </w:div>
    <w:div w:id="153575681">
      <w:bodyDiv w:val="1"/>
      <w:marLeft w:val="0"/>
      <w:marRight w:val="0"/>
      <w:marTop w:val="0"/>
      <w:marBottom w:val="0"/>
      <w:divBdr>
        <w:top w:val="none" w:sz="0" w:space="0" w:color="auto"/>
        <w:left w:val="none" w:sz="0" w:space="0" w:color="auto"/>
        <w:bottom w:val="none" w:sz="0" w:space="0" w:color="auto"/>
        <w:right w:val="none" w:sz="0" w:space="0" w:color="auto"/>
      </w:divBdr>
    </w:div>
    <w:div w:id="157230322">
      <w:bodyDiv w:val="1"/>
      <w:marLeft w:val="0"/>
      <w:marRight w:val="0"/>
      <w:marTop w:val="0"/>
      <w:marBottom w:val="0"/>
      <w:divBdr>
        <w:top w:val="none" w:sz="0" w:space="0" w:color="auto"/>
        <w:left w:val="none" w:sz="0" w:space="0" w:color="auto"/>
        <w:bottom w:val="none" w:sz="0" w:space="0" w:color="auto"/>
        <w:right w:val="none" w:sz="0" w:space="0" w:color="auto"/>
      </w:divBdr>
    </w:div>
    <w:div w:id="204761866">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7">
          <w:marLeft w:val="0"/>
          <w:marRight w:val="0"/>
          <w:marTop w:val="0"/>
          <w:marBottom w:val="0"/>
          <w:divBdr>
            <w:top w:val="none" w:sz="0" w:space="0" w:color="auto"/>
            <w:left w:val="none" w:sz="0" w:space="0" w:color="auto"/>
            <w:bottom w:val="none" w:sz="0" w:space="0" w:color="auto"/>
            <w:right w:val="none" w:sz="0" w:space="0" w:color="auto"/>
          </w:divBdr>
          <w:divsChild>
            <w:div w:id="2144888714">
              <w:marLeft w:val="0"/>
              <w:marRight w:val="0"/>
              <w:marTop w:val="15"/>
              <w:marBottom w:val="0"/>
              <w:divBdr>
                <w:top w:val="single" w:sz="6" w:space="0" w:color="FFFFFF"/>
                <w:left w:val="single" w:sz="6" w:space="0" w:color="FFFFFF"/>
                <w:bottom w:val="single" w:sz="6" w:space="0" w:color="FFFFFF"/>
                <w:right w:val="single" w:sz="6" w:space="0" w:color="FFFFFF"/>
              </w:divBdr>
              <w:divsChild>
                <w:div w:id="536893433">
                  <w:marLeft w:val="0"/>
                  <w:marRight w:val="0"/>
                  <w:marTop w:val="0"/>
                  <w:marBottom w:val="0"/>
                  <w:divBdr>
                    <w:top w:val="none" w:sz="0" w:space="0" w:color="auto"/>
                    <w:left w:val="none" w:sz="0" w:space="0" w:color="auto"/>
                    <w:bottom w:val="none" w:sz="0" w:space="0" w:color="auto"/>
                    <w:right w:val="none" w:sz="0" w:space="0" w:color="auto"/>
                  </w:divBdr>
                  <w:divsChild>
                    <w:div w:id="366680650">
                      <w:marLeft w:val="0"/>
                      <w:marRight w:val="0"/>
                      <w:marTop w:val="0"/>
                      <w:marBottom w:val="0"/>
                      <w:divBdr>
                        <w:top w:val="none" w:sz="0" w:space="0" w:color="auto"/>
                        <w:left w:val="single" w:sz="2" w:space="0" w:color="FFFFFF"/>
                        <w:bottom w:val="none" w:sz="0" w:space="0" w:color="auto"/>
                        <w:right w:val="single" w:sz="2" w:space="0" w:color="FFFFFF"/>
                      </w:divBdr>
                      <w:divsChild>
                        <w:div w:id="544800882">
                          <w:marLeft w:val="0"/>
                          <w:marRight w:val="-15"/>
                          <w:marTop w:val="0"/>
                          <w:marBottom w:val="0"/>
                          <w:divBdr>
                            <w:top w:val="single" w:sz="2" w:space="0" w:color="FFFFFF"/>
                            <w:left w:val="single" w:sz="6" w:space="0" w:color="FFFFFF"/>
                            <w:bottom w:val="single" w:sz="2" w:space="0" w:color="FFFFFF"/>
                            <w:right w:val="single" w:sz="2" w:space="0" w:color="FFFFFF"/>
                          </w:divBdr>
                          <w:divsChild>
                            <w:div w:id="844634461">
                              <w:marLeft w:val="0"/>
                              <w:marRight w:val="0"/>
                              <w:marTop w:val="0"/>
                              <w:marBottom w:val="0"/>
                              <w:divBdr>
                                <w:top w:val="none" w:sz="0" w:space="0" w:color="auto"/>
                                <w:left w:val="none" w:sz="0" w:space="0" w:color="auto"/>
                                <w:bottom w:val="none" w:sz="0" w:space="0" w:color="auto"/>
                                <w:right w:val="none" w:sz="0" w:space="0" w:color="auto"/>
                              </w:divBdr>
                              <w:divsChild>
                                <w:div w:id="210115707">
                                  <w:marLeft w:val="0"/>
                                  <w:marRight w:val="0"/>
                                  <w:marTop w:val="0"/>
                                  <w:marBottom w:val="0"/>
                                  <w:divBdr>
                                    <w:top w:val="none" w:sz="0" w:space="0" w:color="auto"/>
                                    <w:left w:val="none" w:sz="0" w:space="0" w:color="auto"/>
                                    <w:bottom w:val="none" w:sz="0" w:space="0" w:color="auto"/>
                                    <w:right w:val="none" w:sz="0" w:space="0" w:color="auto"/>
                                  </w:divBdr>
                                  <w:divsChild>
                                    <w:div w:id="389499669">
                                      <w:marLeft w:val="0"/>
                                      <w:marRight w:val="0"/>
                                      <w:marTop w:val="0"/>
                                      <w:marBottom w:val="0"/>
                                      <w:divBdr>
                                        <w:top w:val="none" w:sz="0" w:space="0" w:color="auto"/>
                                        <w:left w:val="none" w:sz="0" w:space="0" w:color="auto"/>
                                        <w:bottom w:val="none" w:sz="0" w:space="0" w:color="auto"/>
                                        <w:right w:val="none" w:sz="0" w:space="0" w:color="auto"/>
                                      </w:divBdr>
                                      <w:divsChild>
                                        <w:div w:id="144052206">
                                          <w:marLeft w:val="0"/>
                                          <w:marRight w:val="150"/>
                                          <w:marTop w:val="0"/>
                                          <w:marBottom w:val="300"/>
                                          <w:divBdr>
                                            <w:top w:val="none" w:sz="0" w:space="0" w:color="auto"/>
                                            <w:left w:val="none" w:sz="0" w:space="0" w:color="auto"/>
                                            <w:bottom w:val="none" w:sz="0" w:space="0" w:color="auto"/>
                                            <w:right w:val="none" w:sz="0" w:space="0" w:color="auto"/>
                                          </w:divBdr>
                                          <w:divsChild>
                                            <w:div w:id="848525908">
                                              <w:marLeft w:val="375"/>
                                              <w:marRight w:val="0"/>
                                              <w:marTop w:val="0"/>
                                              <w:marBottom w:val="0"/>
                                              <w:divBdr>
                                                <w:top w:val="none" w:sz="0" w:space="0" w:color="auto"/>
                                                <w:left w:val="none" w:sz="0" w:space="0" w:color="auto"/>
                                                <w:bottom w:val="none" w:sz="0" w:space="0" w:color="auto"/>
                                                <w:right w:val="none" w:sz="0" w:space="0" w:color="auto"/>
                                              </w:divBdr>
                                              <w:divsChild>
                                                <w:div w:id="562298921">
                                                  <w:marLeft w:val="0"/>
                                                  <w:marRight w:val="0"/>
                                                  <w:marTop w:val="0"/>
                                                  <w:marBottom w:val="0"/>
                                                  <w:divBdr>
                                                    <w:top w:val="none" w:sz="0" w:space="0" w:color="auto"/>
                                                    <w:left w:val="none" w:sz="0" w:space="0" w:color="auto"/>
                                                    <w:bottom w:val="none" w:sz="0" w:space="0" w:color="auto"/>
                                                    <w:right w:val="none" w:sz="0" w:space="0" w:color="auto"/>
                                                  </w:divBdr>
                                                  <w:divsChild>
                                                    <w:div w:id="1325282215">
                                                      <w:marLeft w:val="0"/>
                                                      <w:marRight w:val="0"/>
                                                      <w:marTop w:val="0"/>
                                                      <w:marBottom w:val="0"/>
                                                      <w:divBdr>
                                                        <w:top w:val="none" w:sz="0" w:space="0" w:color="auto"/>
                                                        <w:left w:val="none" w:sz="0" w:space="0" w:color="auto"/>
                                                        <w:bottom w:val="none" w:sz="0" w:space="0" w:color="auto"/>
                                                        <w:right w:val="none" w:sz="0" w:space="0" w:color="auto"/>
                                                      </w:divBdr>
                                                      <w:divsChild>
                                                        <w:div w:id="2116249306">
                                                          <w:marLeft w:val="0"/>
                                                          <w:marRight w:val="0"/>
                                                          <w:marTop w:val="0"/>
                                                          <w:marBottom w:val="0"/>
                                                          <w:divBdr>
                                                            <w:top w:val="none" w:sz="0" w:space="0" w:color="auto"/>
                                                            <w:left w:val="none" w:sz="0" w:space="0" w:color="auto"/>
                                                            <w:bottom w:val="none" w:sz="0" w:space="0" w:color="auto"/>
                                                            <w:right w:val="none" w:sz="0" w:space="0" w:color="auto"/>
                                                          </w:divBdr>
                                                          <w:divsChild>
                                                            <w:div w:id="595869964">
                                                              <w:marLeft w:val="0"/>
                                                              <w:marRight w:val="0"/>
                                                              <w:marTop w:val="0"/>
                                                              <w:marBottom w:val="0"/>
                                                              <w:divBdr>
                                                                <w:top w:val="none" w:sz="0" w:space="0" w:color="auto"/>
                                                                <w:left w:val="none" w:sz="0" w:space="0" w:color="auto"/>
                                                                <w:bottom w:val="none" w:sz="0" w:space="0" w:color="auto"/>
                                                                <w:right w:val="none" w:sz="0" w:space="0" w:color="auto"/>
                                                              </w:divBdr>
                                                              <w:divsChild>
                                                                <w:div w:id="30807753">
                                                                  <w:marLeft w:val="0"/>
                                                                  <w:marRight w:val="0"/>
                                                                  <w:marTop w:val="0"/>
                                                                  <w:marBottom w:val="0"/>
                                                                  <w:divBdr>
                                                                    <w:top w:val="none" w:sz="0" w:space="0" w:color="auto"/>
                                                                    <w:left w:val="none" w:sz="0" w:space="0" w:color="auto"/>
                                                                    <w:bottom w:val="none" w:sz="0" w:space="0" w:color="auto"/>
                                                                    <w:right w:val="none" w:sz="0" w:space="0" w:color="auto"/>
                                                                  </w:divBdr>
                                                                  <w:divsChild>
                                                                    <w:div w:id="1962034915">
                                                                      <w:marLeft w:val="0"/>
                                                                      <w:marRight w:val="0"/>
                                                                      <w:marTop w:val="0"/>
                                                                      <w:marBottom w:val="0"/>
                                                                      <w:divBdr>
                                                                        <w:top w:val="none" w:sz="0" w:space="0" w:color="auto"/>
                                                                        <w:left w:val="none" w:sz="0" w:space="0" w:color="auto"/>
                                                                        <w:bottom w:val="none" w:sz="0" w:space="0" w:color="auto"/>
                                                                        <w:right w:val="none" w:sz="0" w:space="0" w:color="auto"/>
                                                                      </w:divBdr>
                                                                    </w:div>
                                                                    <w:div w:id="375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1127718">
      <w:bodyDiv w:val="1"/>
      <w:marLeft w:val="0"/>
      <w:marRight w:val="0"/>
      <w:marTop w:val="0"/>
      <w:marBottom w:val="0"/>
      <w:divBdr>
        <w:top w:val="none" w:sz="0" w:space="0" w:color="auto"/>
        <w:left w:val="none" w:sz="0" w:space="0" w:color="auto"/>
        <w:bottom w:val="none" w:sz="0" w:space="0" w:color="auto"/>
        <w:right w:val="none" w:sz="0" w:space="0" w:color="auto"/>
      </w:divBdr>
    </w:div>
    <w:div w:id="449857944">
      <w:bodyDiv w:val="1"/>
      <w:marLeft w:val="0"/>
      <w:marRight w:val="0"/>
      <w:marTop w:val="0"/>
      <w:marBottom w:val="0"/>
      <w:divBdr>
        <w:top w:val="none" w:sz="0" w:space="0" w:color="auto"/>
        <w:left w:val="none" w:sz="0" w:space="0" w:color="auto"/>
        <w:bottom w:val="none" w:sz="0" w:space="0" w:color="auto"/>
        <w:right w:val="none" w:sz="0" w:space="0" w:color="auto"/>
      </w:divBdr>
      <w:divsChild>
        <w:div w:id="672102733">
          <w:marLeft w:val="0"/>
          <w:marRight w:val="0"/>
          <w:marTop w:val="0"/>
          <w:marBottom w:val="0"/>
          <w:divBdr>
            <w:top w:val="none" w:sz="0" w:space="0" w:color="auto"/>
            <w:left w:val="none" w:sz="0" w:space="0" w:color="auto"/>
            <w:bottom w:val="none" w:sz="0" w:space="0" w:color="auto"/>
            <w:right w:val="none" w:sz="0" w:space="0" w:color="auto"/>
          </w:divBdr>
          <w:divsChild>
            <w:div w:id="341278393">
              <w:marLeft w:val="0"/>
              <w:marRight w:val="0"/>
              <w:marTop w:val="15"/>
              <w:marBottom w:val="0"/>
              <w:divBdr>
                <w:top w:val="single" w:sz="6" w:space="0" w:color="FFFFFF"/>
                <w:left w:val="single" w:sz="6" w:space="0" w:color="FFFFFF"/>
                <w:bottom w:val="single" w:sz="6" w:space="0" w:color="FFFFFF"/>
                <w:right w:val="single" w:sz="6" w:space="0" w:color="FFFFFF"/>
              </w:divBdr>
              <w:divsChild>
                <w:div w:id="1023940196">
                  <w:marLeft w:val="0"/>
                  <w:marRight w:val="0"/>
                  <w:marTop w:val="0"/>
                  <w:marBottom w:val="0"/>
                  <w:divBdr>
                    <w:top w:val="none" w:sz="0" w:space="0" w:color="auto"/>
                    <w:left w:val="none" w:sz="0" w:space="0" w:color="auto"/>
                    <w:bottom w:val="none" w:sz="0" w:space="0" w:color="auto"/>
                    <w:right w:val="none" w:sz="0" w:space="0" w:color="auto"/>
                  </w:divBdr>
                  <w:divsChild>
                    <w:div w:id="1297176584">
                      <w:marLeft w:val="0"/>
                      <w:marRight w:val="0"/>
                      <w:marTop w:val="0"/>
                      <w:marBottom w:val="0"/>
                      <w:divBdr>
                        <w:top w:val="none" w:sz="0" w:space="0" w:color="auto"/>
                        <w:left w:val="single" w:sz="2" w:space="0" w:color="FFFFFF"/>
                        <w:bottom w:val="none" w:sz="0" w:space="0" w:color="auto"/>
                        <w:right w:val="single" w:sz="2" w:space="0" w:color="FFFFFF"/>
                      </w:divBdr>
                      <w:divsChild>
                        <w:div w:id="1373964861">
                          <w:marLeft w:val="0"/>
                          <w:marRight w:val="-15"/>
                          <w:marTop w:val="0"/>
                          <w:marBottom w:val="0"/>
                          <w:divBdr>
                            <w:top w:val="single" w:sz="2" w:space="0" w:color="FFFFFF"/>
                            <w:left w:val="single" w:sz="6" w:space="0" w:color="FFFFFF"/>
                            <w:bottom w:val="single" w:sz="2" w:space="0" w:color="FFFFFF"/>
                            <w:right w:val="single" w:sz="2" w:space="0" w:color="FFFFFF"/>
                          </w:divBdr>
                          <w:divsChild>
                            <w:div w:id="1927836839">
                              <w:marLeft w:val="0"/>
                              <w:marRight w:val="0"/>
                              <w:marTop w:val="0"/>
                              <w:marBottom w:val="0"/>
                              <w:divBdr>
                                <w:top w:val="none" w:sz="0" w:space="0" w:color="auto"/>
                                <w:left w:val="none" w:sz="0" w:space="0" w:color="auto"/>
                                <w:bottom w:val="none" w:sz="0" w:space="0" w:color="auto"/>
                                <w:right w:val="none" w:sz="0" w:space="0" w:color="auto"/>
                              </w:divBdr>
                              <w:divsChild>
                                <w:div w:id="339242271">
                                  <w:marLeft w:val="0"/>
                                  <w:marRight w:val="0"/>
                                  <w:marTop w:val="0"/>
                                  <w:marBottom w:val="0"/>
                                  <w:divBdr>
                                    <w:top w:val="none" w:sz="0" w:space="0" w:color="auto"/>
                                    <w:left w:val="none" w:sz="0" w:space="0" w:color="auto"/>
                                    <w:bottom w:val="none" w:sz="0" w:space="0" w:color="auto"/>
                                    <w:right w:val="none" w:sz="0" w:space="0" w:color="auto"/>
                                  </w:divBdr>
                                  <w:divsChild>
                                    <w:div w:id="1572350526">
                                      <w:marLeft w:val="0"/>
                                      <w:marRight w:val="0"/>
                                      <w:marTop w:val="0"/>
                                      <w:marBottom w:val="0"/>
                                      <w:divBdr>
                                        <w:top w:val="none" w:sz="0" w:space="0" w:color="auto"/>
                                        <w:left w:val="none" w:sz="0" w:space="0" w:color="auto"/>
                                        <w:bottom w:val="none" w:sz="0" w:space="0" w:color="auto"/>
                                        <w:right w:val="none" w:sz="0" w:space="0" w:color="auto"/>
                                      </w:divBdr>
                                      <w:divsChild>
                                        <w:div w:id="7411789">
                                          <w:marLeft w:val="0"/>
                                          <w:marRight w:val="150"/>
                                          <w:marTop w:val="0"/>
                                          <w:marBottom w:val="300"/>
                                          <w:divBdr>
                                            <w:top w:val="none" w:sz="0" w:space="0" w:color="auto"/>
                                            <w:left w:val="none" w:sz="0" w:space="0" w:color="auto"/>
                                            <w:bottom w:val="none" w:sz="0" w:space="0" w:color="auto"/>
                                            <w:right w:val="none" w:sz="0" w:space="0" w:color="auto"/>
                                          </w:divBdr>
                                          <w:divsChild>
                                            <w:div w:id="571427975">
                                              <w:marLeft w:val="375"/>
                                              <w:marRight w:val="0"/>
                                              <w:marTop w:val="0"/>
                                              <w:marBottom w:val="0"/>
                                              <w:divBdr>
                                                <w:top w:val="none" w:sz="0" w:space="0" w:color="auto"/>
                                                <w:left w:val="none" w:sz="0" w:space="0" w:color="auto"/>
                                                <w:bottom w:val="none" w:sz="0" w:space="0" w:color="auto"/>
                                                <w:right w:val="none" w:sz="0" w:space="0" w:color="auto"/>
                                              </w:divBdr>
                                              <w:divsChild>
                                                <w:div w:id="475219000">
                                                  <w:marLeft w:val="0"/>
                                                  <w:marRight w:val="0"/>
                                                  <w:marTop w:val="0"/>
                                                  <w:marBottom w:val="0"/>
                                                  <w:divBdr>
                                                    <w:top w:val="none" w:sz="0" w:space="0" w:color="auto"/>
                                                    <w:left w:val="none" w:sz="0" w:space="0" w:color="auto"/>
                                                    <w:bottom w:val="none" w:sz="0" w:space="0" w:color="auto"/>
                                                    <w:right w:val="none" w:sz="0" w:space="0" w:color="auto"/>
                                                  </w:divBdr>
                                                  <w:divsChild>
                                                    <w:div w:id="763722524">
                                                      <w:marLeft w:val="0"/>
                                                      <w:marRight w:val="0"/>
                                                      <w:marTop w:val="0"/>
                                                      <w:marBottom w:val="0"/>
                                                      <w:divBdr>
                                                        <w:top w:val="none" w:sz="0" w:space="0" w:color="auto"/>
                                                        <w:left w:val="none" w:sz="0" w:space="0" w:color="auto"/>
                                                        <w:bottom w:val="none" w:sz="0" w:space="0" w:color="auto"/>
                                                        <w:right w:val="none" w:sz="0" w:space="0" w:color="auto"/>
                                                      </w:divBdr>
                                                      <w:divsChild>
                                                        <w:div w:id="1120151689">
                                                          <w:marLeft w:val="0"/>
                                                          <w:marRight w:val="0"/>
                                                          <w:marTop w:val="0"/>
                                                          <w:marBottom w:val="0"/>
                                                          <w:divBdr>
                                                            <w:top w:val="none" w:sz="0" w:space="0" w:color="auto"/>
                                                            <w:left w:val="none" w:sz="0" w:space="0" w:color="auto"/>
                                                            <w:bottom w:val="none" w:sz="0" w:space="0" w:color="auto"/>
                                                            <w:right w:val="none" w:sz="0" w:space="0" w:color="auto"/>
                                                          </w:divBdr>
                                                          <w:divsChild>
                                                            <w:div w:id="7233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0546919">
      <w:bodyDiv w:val="1"/>
      <w:marLeft w:val="0"/>
      <w:marRight w:val="0"/>
      <w:marTop w:val="0"/>
      <w:marBottom w:val="0"/>
      <w:divBdr>
        <w:top w:val="none" w:sz="0" w:space="0" w:color="auto"/>
        <w:left w:val="none" w:sz="0" w:space="0" w:color="auto"/>
        <w:bottom w:val="none" w:sz="0" w:space="0" w:color="auto"/>
        <w:right w:val="none" w:sz="0" w:space="0" w:color="auto"/>
      </w:divBdr>
    </w:div>
    <w:div w:id="637496228">
      <w:bodyDiv w:val="1"/>
      <w:marLeft w:val="0"/>
      <w:marRight w:val="0"/>
      <w:marTop w:val="0"/>
      <w:marBottom w:val="0"/>
      <w:divBdr>
        <w:top w:val="none" w:sz="0" w:space="0" w:color="auto"/>
        <w:left w:val="none" w:sz="0" w:space="0" w:color="auto"/>
        <w:bottom w:val="none" w:sz="0" w:space="0" w:color="auto"/>
        <w:right w:val="none" w:sz="0" w:space="0" w:color="auto"/>
      </w:divBdr>
    </w:div>
    <w:div w:id="718479426">
      <w:bodyDiv w:val="1"/>
      <w:marLeft w:val="0"/>
      <w:marRight w:val="0"/>
      <w:marTop w:val="0"/>
      <w:marBottom w:val="0"/>
      <w:divBdr>
        <w:top w:val="none" w:sz="0" w:space="0" w:color="auto"/>
        <w:left w:val="none" w:sz="0" w:space="0" w:color="auto"/>
        <w:bottom w:val="none" w:sz="0" w:space="0" w:color="auto"/>
        <w:right w:val="none" w:sz="0" w:space="0" w:color="auto"/>
      </w:divBdr>
    </w:div>
    <w:div w:id="765274971">
      <w:bodyDiv w:val="1"/>
      <w:marLeft w:val="0"/>
      <w:marRight w:val="0"/>
      <w:marTop w:val="0"/>
      <w:marBottom w:val="0"/>
      <w:divBdr>
        <w:top w:val="none" w:sz="0" w:space="0" w:color="auto"/>
        <w:left w:val="none" w:sz="0" w:space="0" w:color="auto"/>
        <w:bottom w:val="none" w:sz="0" w:space="0" w:color="auto"/>
        <w:right w:val="none" w:sz="0" w:space="0" w:color="auto"/>
      </w:divBdr>
      <w:divsChild>
        <w:div w:id="98840737">
          <w:marLeft w:val="0"/>
          <w:marRight w:val="0"/>
          <w:marTop w:val="0"/>
          <w:marBottom w:val="0"/>
          <w:divBdr>
            <w:top w:val="none" w:sz="0" w:space="0" w:color="auto"/>
            <w:left w:val="none" w:sz="0" w:space="0" w:color="auto"/>
            <w:bottom w:val="none" w:sz="0" w:space="0" w:color="auto"/>
            <w:right w:val="none" w:sz="0" w:space="0" w:color="auto"/>
          </w:divBdr>
          <w:divsChild>
            <w:div w:id="1753699077">
              <w:marLeft w:val="0"/>
              <w:marRight w:val="0"/>
              <w:marTop w:val="15"/>
              <w:marBottom w:val="0"/>
              <w:divBdr>
                <w:top w:val="single" w:sz="6" w:space="0" w:color="FFFFFF"/>
                <w:left w:val="single" w:sz="6" w:space="0" w:color="FFFFFF"/>
                <w:bottom w:val="single" w:sz="6" w:space="0" w:color="FFFFFF"/>
                <w:right w:val="single" w:sz="6" w:space="0" w:color="FFFFFF"/>
              </w:divBdr>
              <w:divsChild>
                <w:div w:id="1735808732">
                  <w:marLeft w:val="0"/>
                  <w:marRight w:val="0"/>
                  <w:marTop w:val="0"/>
                  <w:marBottom w:val="0"/>
                  <w:divBdr>
                    <w:top w:val="none" w:sz="0" w:space="0" w:color="auto"/>
                    <w:left w:val="none" w:sz="0" w:space="0" w:color="auto"/>
                    <w:bottom w:val="none" w:sz="0" w:space="0" w:color="auto"/>
                    <w:right w:val="none" w:sz="0" w:space="0" w:color="auto"/>
                  </w:divBdr>
                  <w:divsChild>
                    <w:div w:id="284315656">
                      <w:marLeft w:val="0"/>
                      <w:marRight w:val="0"/>
                      <w:marTop w:val="0"/>
                      <w:marBottom w:val="0"/>
                      <w:divBdr>
                        <w:top w:val="none" w:sz="0" w:space="0" w:color="auto"/>
                        <w:left w:val="single" w:sz="2" w:space="0" w:color="FFFFFF"/>
                        <w:bottom w:val="none" w:sz="0" w:space="0" w:color="auto"/>
                        <w:right w:val="single" w:sz="2" w:space="0" w:color="FFFFFF"/>
                      </w:divBdr>
                      <w:divsChild>
                        <w:div w:id="384138379">
                          <w:marLeft w:val="0"/>
                          <w:marRight w:val="-15"/>
                          <w:marTop w:val="0"/>
                          <w:marBottom w:val="0"/>
                          <w:divBdr>
                            <w:top w:val="single" w:sz="2" w:space="0" w:color="FFFFFF"/>
                            <w:left w:val="single" w:sz="6" w:space="0" w:color="FFFFFF"/>
                            <w:bottom w:val="single" w:sz="2" w:space="0" w:color="FFFFFF"/>
                            <w:right w:val="single" w:sz="2" w:space="0" w:color="FFFFFF"/>
                          </w:divBdr>
                          <w:divsChild>
                            <w:div w:id="1778713511">
                              <w:marLeft w:val="0"/>
                              <w:marRight w:val="0"/>
                              <w:marTop w:val="0"/>
                              <w:marBottom w:val="0"/>
                              <w:divBdr>
                                <w:top w:val="none" w:sz="0" w:space="0" w:color="auto"/>
                                <w:left w:val="none" w:sz="0" w:space="0" w:color="auto"/>
                                <w:bottom w:val="none" w:sz="0" w:space="0" w:color="auto"/>
                                <w:right w:val="none" w:sz="0" w:space="0" w:color="auto"/>
                              </w:divBdr>
                              <w:divsChild>
                                <w:div w:id="514462027">
                                  <w:marLeft w:val="0"/>
                                  <w:marRight w:val="0"/>
                                  <w:marTop w:val="0"/>
                                  <w:marBottom w:val="0"/>
                                  <w:divBdr>
                                    <w:top w:val="none" w:sz="0" w:space="0" w:color="auto"/>
                                    <w:left w:val="none" w:sz="0" w:space="0" w:color="auto"/>
                                    <w:bottom w:val="none" w:sz="0" w:space="0" w:color="auto"/>
                                    <w:right w:val="none" w:sz="0" w:space="0" w:color="auto"/>
                                  </w:divBdr>
                                  <w:divsChild>
                                    <w:div w:id="938686155">
                                      <w:marLeft w:val="0"/>
                                      <w:marRight w:val="0"/>
                                      <w:marTop w:val="0"/>
                                      <w:marBottom w:val="0"/>
                                      <w:divBdr>
                                        <w:top w:val="none" w:sz="0" w:space="0" w:color="auto"/>
                                        <w:left w:val="none" w:sz="0" w:space="0" w:color="auto"/>
                                        <w:bottom w:val="none" w:sz="0" w:space="0" w:color="auto"/>
                                        <w:right w:val="none" w:sz="0" w:space="0" w:color="auto"/>
                                      </w:divBdr>
                                      <w:divsChild>
                                        <w:div w:id="1564179132">
                                          <w:marLeft w:val="0"/>
                                          <w:marRight w:val="150"/>
                                          <w:marTop w:val="0"/>
                                          <w:marBottom w:val="300"/>
                                          <w:divBdr>
                                            <w:top w:val="none" w:sz="0" w:space="0" w:color="auto"/>
                                            <w:left w:val="none" w:sz="0" w:space="0" w:color="auto"/>
                                            <w:bottom w:val="none" w:sz="0" w:space="0" w:color="auto"/>
                                            <w:right w:val="none" w:sz="0" w:space="0" w:color="auto"/>
                                          </w:divBdr>
                                          <w:divsChild>
                                            <w:div w:id="806623646">
                                              <w:marLeft w:val="375"/>
                                              <w:marRight w:val="0"/>
                                              <w:marTop w:val="0"/>
                                              <w:marBottom w:val="0"/>
                                              <w:divBdr>
                                                <w:top w:val="none" w:sz="0" w:space="0" w:color="auto"/>
                                                <w:left w:val="none" w:sz="0" w:space="0" w:color="auto"/>
                                                <w:bottom w:val="none" w:sz="0" w:space="0" w:color="auto"/>
                                                <w:right w:val="none" w:sz="0" w:space="0" w:color="auto"/>
                                              </w:divBdr>
                                              <w:divsChild>
                                                <w:div w:id="511409882">
                                                  <w:marLeft w:val="0"/>
                                                  <w:marRight w:val="0"/>
                                                  <w:marTop w:val="0"/>
                                                  <w:marBottom w:val="0"/>
                                                  <w:divBdr>
                                                    <w:top w:val="none" w:sz="0" w:space="0" w:color="auto"/>
                                                    <w:left w:val="none" w:sz="0" w:space="0" w:color="auto"/>
                                                    <w:bottom w:val="none" w:sz="0" w:space="0" w:color="auto"/>
                                                    <w:right w:val="none" w:sz="0" w:space="0" w:color="auto"/>
                                                  </w:divBdr>
                                                  <w:divsChild>
                                                    <w:div w:id="11332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0340190">
      <w:bodyDiv w:val="1"/>
      <w:marLeft w:val="0"/>
      <w:marRight w:val="0"/>
      <w:marTop w:val="0"/>
      <w:marBottom w:val="0"/>
      <w:divBdr>
        <w:top w:val="none" w:sz="0" w:space="0" w:color="auto"/>
        <w:left w:val="none" w:sz="0" w:space="0" w:color="auto"/>
        <w:bottom w:val="none" w:sz="0" w:space="0" w:color="auto"/>
        <w:right w:val="none" w:sz="0" w:space="0" w:color="auto"/>
      </w:divBdr>
    </w:div>
    <w:div w:id="818110896">
      <w:bodyDiv w:val="1"/>
      <w:marLeft w:val="0"/>
      <w:marRight w:val="0"/>
      <w:marTop w:val="0"/>
      <w:marBottom w:val="0"/>
      <w:divBdr>
        <w:top w:val="none" w:sz="0" w:space="0" w:color="auto"/>
        <w:left w:val="none" w:sz="0" w:space="0" w:color="auto"/>
        <w:bottom w:val="none" w:sz="0" w:space="0" w:color="auto"/>
        <w:right w:val="none" w:sz="0" w:space="0" w:color="auto"/>
      </w:divBdr>
    </w:div>
    <w:div w:id="1050375752">
      <w:bodyDiv w:val="1"/>
      <w:marLeft w:val="0"/>
      <w:marRight w:val="0"/>
      <w:marTop w:val="0"/>
      <w:marBottom w:val="0"/>
      <w:divBdr>
        <w:top w:val="none" w:sz="0" w:space="0" w:color="auto"/>
        <w:left w:val="none" w:sz="0" w:space="0" w:color="auto"/>
        <w:bottom w:val="none" w:sz="0" w:space="0" w:color="auto"/>
        <w:right w:val="none" w:sz="0" w:space="0" w:color="auto"/>
      </w:divBdr>
      <w:divsChild>
        <w:div w:id="298266218">
          <w:marLeft w:val="0"/>
          <w:marRight w:val="0"/>
          <w:marTop w:val="0"/>
          <w:marBottom w:val="0"/>
          <w:divBdr>
            <w:top w:val="none" w:sz="0" w:space="0" w:color="auto"/>
            <w:left w:val="none" w:sz="0" w:space="0" w:color="auto"/>
            <w:bottom w:val="none" w:sz="0" w:space="0" w:color="auto"/>
            <w:right w:val="none" w:sz="0" w:space="0" w:color="auto"/>
          </w:divBdr>
          <w:divsChild>
            <w:div w:id="1366518241">
              <w:marLeft w:val="0"/>
              <w:marRight w:val="0"/>
              <w:marTop w:val="0"/>
              <w:marBottom w:val="0"/>
              <w:divBdr>
                <w:top w:val="none" w:sz="0" w:space="0" w:color="auto"/>
                <w:left w:val="none" w:sz="0" w:space="0" w:color="auto"/>
                <w:bottom w:val="none" w:sz="0" w:space="0" w:color="auto"/>
                <w:right w:val="none" w:sz="0" w:space="0" w:color="auto"/>
              </w:divBdr>
              <w:divsChild>
                <w:div w:id="422073645">
                  <w:marLeft w:val="0"/>
                  <w:marRight w:val="0"/>
                  <w:marTop w:val="0"/>
                  <w:marBottom w:val="0"/>
                  <w:divBdr>
                    <w:top w:val="none" w:sz="0" w:space="0" w:color="auto"/>
                    <w:left w:val="none" w:sz="0" w:space="0" w:color="auto"/>
                    <w:bottom w:val="none" w:sz="0" w:space="0" w:color="auto"/>
                    <w:right w:val="none" w:sz="0" w:space="0" w:color="auto"/>
                  </w:divBdr>
                  <w:divsChild>
                    <w:div w:id="183134543">
                      <w:marLeft w:val="0"/>
                      <w:marRight w:val="0"/>
                      <w:marTop w:val="0"/>
                      <w:marBottom w:val="0"/>
                      <w:divBdr>
                        <w:top w:val="none" w:sz="0" w:space="0" w:color="auto"/>
                        <w:left w:val="none" w:sz="0" w:space="0" w:color="auto"/>
                        <w:bottom w:val="none" w:sz="0" w:space="0" w:color="auto"/>
                        <w:right w:val="none" w:sz="0" w:space="0" w:color="auto"/>
                      </w:divBdr>
                      <w:divsChild>
                        <w:div w:id="820773068">
                          <w:marLeft w:val="0"/>
                          <w:marRight w:val="0"/>
                          <w:marTop w:val="0"/>
                          <w:marBottom w:val="0"/>
                          <w:divBdr>
                            <w:top w:val="none" w:sz="0" w:space="0" w:color="auto"/>
                            <w:left w:val="none" w:sz="0" w:space="0" w:color="auto"/>
                            <w:bottom w:val="none" w:sz="0" w:space="0" w:color="auto"/>
                            <w:right w:val="none" w:sz="0" w:space="0" w:color="auto"/>
                          </w:divBdr>
                          <w:divsChild>
                            <w:div w:id="424813752">
                              <w:marLeft w:val="0"/>
                              <w:marRight w:val="0"/>
                              <w:marTop w:val="0"/>
                              <w:marBottom w:val="0"/>
                              <w:divBdr>
                                <w:top w:val="none" w:sz="0" w:space="0" w:color="auto"/>
                                <w:left w:val="none" w:sz="0" w:space="0" w:color="auto"/>
                                <w:bottom w:val="none" w:sz="0" w:space="0" w:color="auto"/>
                                <w:right w:val="none" w:sz="0" w:space="0" w:color="auto"/>
                              </w:divBdr>
                              <w:divsChild>
                                <w:div w:id="1780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7503">
      <w:bodyDiv w:val="1"/>
      <w:marLeft w:val="0"/>
      <w:marRight w:val="0"/>
      <w:marTop w:val="0"/>
      <w:marBottom w:val="0"/>
      <w:divBdr>
        <w:top w:val="none" w:sz="0" w:space="0" w:color="auto"/>
        <w:left w:val="none" w:sz="0" w:space="0" w:color="auto"/>
        <w:bottom w:val="none" w:sz="0" w:space="0" w:color="auto"/>
        <w:right w:val="none" w:sz="0" w:space="0" w:color="auto"/>
      </w:divBdr>
    </w:div>
    <w:div w:id="1431925559">
      <w:bodyDiv w:val="1"/>
      <w:marLeft w:val="0"/>
      <w:marRight w:val="0"/>
      <w:marTop w:val="0"/>
      <w:marBottom w:val="300"/>
      <w:divBdr>
        <w:top w:val="none" w:sz="0" w:space="0" w:color="auto"/>
        <w:left w:val="none" w:sz="0" w:space="0" w:color="auto"/>
        <w:bottom w:val="none" w:sz="0" w:space="0" w:color="auto"/>
        <w:right w:val="none" w:sz="0" w:space="0" w:color="auto"/>
      </w:divBdr>
      <w:divsChild>
        <w:div w:id="830677457">
          <w:marLeft w:val="0"/>
          <w:marRight w:val="0"/>
          <w:marTop w:val="0"/>
          <w:marBottom w:val="0"/>
          <w:divBdr>
            <w:top w:val="none" w:sz="0" w:space="0" w:color="auto"/>
            <w:left w:val="none" w:sz="0" w:space="0" w:color="auto"/>
            <w:bottom w:val="none" w:sz="0" w:space="0" w:color="auto"/>
            <w:right w:val="none" w:sz="0" w:space="0" w:color="auto"/>
          </w:divBdr>
          <w:divsChild>
            <w:div w:id="1180268574">
              <w:marLeft w:val="0"/>
              <w:marRight w:val="0"/>
              <w:marTop w:val="0"/>
              <w:marBottom w:val="0"/>
              <w:divBdr>
                <w:top w:val="none" w:sz="0" w:space="0" w:color="auto"/>
                <w:left w:val="none" w:sz="0" w:space="0" w:color="auto"/>
                <w:bottom w:val="none" w:sz="0" w:space="0" w:color="auto"/>
                <w:right w:val="none" w:sz="0" w:space="0" w:color="auto"/>
              </w:divBdr>
              <w:divsChild>
                <w:div w:id="1590578220">
                  <w:marLeft w:val="0"/>
                  <w:marRight w:val="0"/>
                  <w:marTop w:val="0"/>
                  <w:marBottom w:val="0"/>
                  <w:divBdr>
                    <w:top w:val="none" w:sz="0" w:space="0" w:color="auto"/>
                    <w:left w:val="none" w:sz="0" w:space="0" w:color="auto"/>
                    <w:bottom w:val="none" w:sz="0" w:space="0" w:color="auto"/>
                    <w:right w:val="none" w:sz="0" w:space="0" w:color="auto"/>
                  </w:divBdr>
                  <w:divsChild>
                    <w:div w:id="653266477">
                      <w:marLeft w:val="0"/>
                      <w:marRight w:val="0"/>
                      <w:marTop w:val="0"/>
                      <w:marBottom w:val="0"/>
                      <w:divBdr>
                        <w:top w:val="none" w:sz="0" w:space="0" w:color="auto"/>
                        <w:left w:val="none" w:sz="0" w:space="0" w:color="auto"/>
                        <w:bottom w:val="none" w:sz="0" w:space="0" w:color="auto"/>
                        <w:right w:val="none" w:sz="0" w:space="0" w:color="auto"/>
                      </w:divBdr>
                      <w:divsChild>
                        <w:div w:id="1524396721">
                          <w:marLeft w:val="300"/>
                          <w:marRight w:val="30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68670212">
      <w:bodyDiv w:val="1"/>
      <w:marLeft w:val="0"/>
      <w:marRight w:val="0"/>
      <w:marTop w:val="0"/>
      <w:marBottom w:val="0"/>
      <w:divBdr>
        <w:top w:val="none" w:sz="0" w:space="0" w:color="auto"/>
        <w:left w:val="none" w:sz="0" w:space="0" w:color="auto"/>
        <w:bottom w:val="none" w:sz="0" w:space="0" w:color="auto"/>
        <w:right w:val="none" w:sz="0" w:space="0" w:color="auto"/>
      </w:divBdr>
    </w:div>
    <w:div w:id="1637876696">
      <w:bodyDiv w:val="1"/>
      <w:marLeft w:val="0"/>
      <w:marRight w:val="0"/>
      <w:marTop w:val="0"/>
      <w:marBottom w:val="0"/>
      <w:divBdr>
        <w:top w:val="none" w:sz="0" w:space="0" w:color="auto"/>
        <w:left w:val="none" w:sz="0" w:space="0" w:color="auto"/>
        <w:bottom w:val="none" w:sz="0" w:space="0" w:color="auto"/>
        <w:right w:val="none" w:sz="0" w:space="0" w:color="auto"/>
      </w:divBdr>
    </w:div>
    <w:div w:id="1716420524">
      <w:bodyDiv w:val="1"/>
      <w:marLeft w:val="0"/>
      <w:marRight w:val="0"/>
      <w:marTop w:val="0"/>
      <w:marBottom w:val="0"/>
      <w:divBdr>
        <w:top w:val="none" w:sz="0" w:space="0" w:color="auto"/>
        <w:left w:val="none" w:sz="0" w:space="0" w:color="auto"/>
        <w:bottom w:val="none" w:sz="0" w:space="0" w:color="auto"/>
        <w:right w:val="none" w:sz="0" w:space="0" w:color="auto"/>
      </w:divBdr>
    </w:div>
    <w:div w:id="2009861883">
      <w:bodyDiv w:val="1"/>
      <w:marLeft w:val="0"/>
      <w:marRight w:val="0"/>
      <w:marTop w:val="0"/>
      <w:marBottom w:val="0"/>
      <w:divBdr>
        <w:top w:val="none" w:sz="0" w:space="0" w:color="auto"/>
        <w:left w:val="none" w:sz="0" w:space="0" w:color="auto"/>
        <w:bottom w:val="none" w:sz="0" w:space="0" w:color="auto"/>
        <w:right w:val="none" w:sz="0" w:space="0" w:color="auto"/>
      </w:divBdr>
      <w:divsChild>
        <w:div w:id="1953634859">
          <w:marLeft w:val="0"/>
          <w:marRight w:val="0"/>
          <w:marTop w:val="0"/>
          <w:marBottom w:val="0"/>
          <w:divBdr>
            <w:top w:val="none" w:sz="0" w:space="0" w:color="auto"/>
            <w:left w:val="none" w:sz="0" w:space="0" w:color="auto"/>
            <w:bottom w:val="none" w:sz="0" w:space="0" w:color="auto"/>
            <w:right w:val="none" w:sz="0" w:space="0" w:color="auto"/>
          </w:divBdr>
          <w:divsChild>
            <w:div w:id="964964171">
              <w:marLeft w:val="0"/>
              <w:marRight w:val="0"/>
              <w:marTop w:val="15"/>
              <w:marBottom w:val="0"/>
              <w:divBdr>
                <w:top w:val="single" w:sz="6" w:space="0" w:color="FFFFFF"/>
                <w:left w:val="single" w:sz="6" w:space="0" w:color="FFFFFF"/>
                <w:bottom w:val="single" w:sz="6" w:space="0" w:color="FFFFFF"/>
                <w:right w:val="single" w:sz="6" w:space="0" w:color="FFFFFF"/>
              </w:divBdr>
              <w:divsChild>
                <w:div w:id="840893328">
                  <w:marLeft w:val="0"/>
                  <w:marRight w:val="0"/>
                  <w:marTop w:val="0"/>
                  <w:marBottom w:val="0"/>
                  <w:divBdr>
                    <w:top w:val="none" w:sz="0" w:space="0" w:color="auto"/>
                    <w:left w:val="none" w:sz="0" w:space="0" w:color="auto"/>
                    <w:bottom w:val="none" w:sz="0" w:space="0" w:color="auto"/>
                    <w:right w:val="none" w:sz="0" w:space="0" w:color="auto"/>
                  </w:divBdr>
                  <w:divsChild>
                    <w:div w:id="232202921">
                      <w:marLeft w:val="0"/>
                      <w:marRight w:val="0"/>
                      <w:marTop w:val="0"/>
                      <w:marBottom w:val="0"/>
                      <w:divBdr>
                        <w:top w:val="none" w:sz="0" w:space="0" w:color="auto"/>
                        <w:left w:val="single" w:sz="2" w:space="0" w:color="FFFFFF"/>
                        <w:bottom w:val="none" w:sz="0" w:space="0" w:color="auto"/>
                        <w:right w:val="single" w:sz="2" w:space="0" w:color="FFFFFF"/>
                      </w:divBdr>
                      <w:divsChild>
                        <w:div w:id="1055394013">
                          <w:marLeft w:val="0"/>
                          <w:marRight w:val="-15"/>
                          <w:marTop w:val="0"/>
                          <w:marBottom w:val="0"/>
                          <w:divBdr>
                            <w:top w:val="single" w:sz="2" w:space="0" w:color="FFFFFF"/>
                            <w:left w:val="single" w:sz="6" w:space="0" w:color="FFFFFF"/>
                            <w:bottom w:val="single" w:sz="2" w:space="0" w:color="FFFFFF"/>
                            <w:right w:val="single" w:sz="2" w:space="0" w:color="FFFFFF"/>
                          </w:divBdr>
                          <w:divsChild>
                            <w:div w:id="780420713">
                              <w:marLeft w:val="0"/>
                              <w:marRight w:val="0"/>
                              <w:marTop w:val="0"/>
                              <w:marBottom w:val="0"/>
                              <w:divBdr>
                                <w:top w:val="none" w:sz="0" w:space="0" w:color="auto"/>
                                <w:left w:val="none" w:sz="0" w:space="0" w:color="auto"/>
                                <w:bottom w:val="none" w:sz="0" w:space="0" w:color="auto"/>
                                <w:right w:val="none" w:sz="0" w:space="0" w:color="auto"/>
                              </w:divBdr>
                              <w:divsChild>
                                <w:div w:id="1715429060">
                                  <w:marLeft w:val="0"/>
                                  <w:marRight w:val="0"/>
                                  <w:marTop w:val="0"/>
                                  <w:marBottom w:val="0"/>
                                  <w:divBdr>
                                    <w:top w:val="none" w:sz="0" w:space="0" w:color="auto"/>
                                    <w:left w:val="none" w:sz="0" w:space="0" w:color="auto"/>
                                    <w:bottom w:val="none" w:sz="0" w:space="0" w:color="auto"/>
                                    <w:right w:val="none" w:sz="0" w:space="0" w:color="auto"/>
                                  </w:divBdr>
                                  <w:divsChild>
                                    <w:div w:id="746420679">
                                      <w:marLeft w:val="0"/>
                                      <w:marRight w:val="0"/>
                                      <w:marTop w:val="0"/>
                                      <w:marBottom w:val="0"/>
                                      <w:divBdr>
                                        <w:top w:val="none" w:sz="0" w:space="0" w:color="auto"/>
                                        <w:left w:val="none" w:sz="0" w:space="0" w:color="auto"/>
                                        <w:bottom w:val="none" w:sz="0" w:space="0" w:color="auto"/>
                                        <w:right w:val="none" w:sz="0" w:space="0" w:color="auto"/>
                                      </w:divBdr>
                                      <w:divsChild>
                                        <w:div w:id="1257447614">
                                          <w:marLeft w:val="0"/>
                                          <w:marRight w:val="150"/>
                                          <w:marTop w:val="0"/>
                                          <w:marBottom w:val="300"/>
                                          <w:divBdr>
                                            <w:top w:val="none" w:sz="0" w:space="0" w:color="auto"/>
                                            <w:left w:val="none" w:sz="0" w:space="0" w:color="auto"/>
                                            <w:bottom w:val="none" w:sz="0" w:space="0" w:color="auto"/>
                                            <w:right w:val="none" w:sz="0" w:space="0" w:color="auto"/>
                                          </w:divBdr>
                                          <w:divsChild>
                                            <w:div w:id="937249846">
                                              <w:marLeft w:val="375"/>
                                              <w:marRight w:val="0"/>
                                              <w:marTop w:val="0"/>
                                              <w:marBottom w:val="0"/>
                                              <w:divBdr>
                                                <w:top w:val="none" w:sz="0" w:space="0" w:color="auto"/>
                                                <w:left w:val="none" w:sz="0" w:space="0" w:color="auto"/>
                                                <w:bottom w:val="none" w:sz="0" w:space="0" w:color="auto"/>
                                                <w:right w:val="none" w:sz="0" w:space="0" w:color="auto"/>
                                              </w:divBdr>
                                              <w:divsChild>
                                                <w:div w:id="943805070">
                                                  <w:marLeft w:val="0"/>
                                                  <w:marRight w:val="0"/>
                                                  <w:marTop w:val="0"/>
                                                  <w:marBottom w:val="0"/>
                                                  <w:divBdr>
                                                    <w:top w:val="none" w:sz="0" w:space="0" w:color="auto"/>
                                                    <w:left w:val="none" w:sz="0" w:space="0" w:color="auto"/>
                                                    <w:bottom w:val="none" w:sz="0" w:space="0" w:color="auto"/>
                                                    <w:right w:val="none" w:sz="0" w:space="0" w:color="auto"/>
                                                  </w:divBdr>
                                                  <w:divsChild>
                                                    <w:div w:id="1367876258">
                                                      <w:marLeft w:val="0"/>
                                                      <w:marRight w:val="0"/>
                                                      <w:marTop w:val="0"/>
                                                      <w:marBottom w:val="0"/>
                                                      <w:divBdr>
                                                        <w:top w:val="none" w:sz="0" w:space="0" w:color="auto"/>
                                                        <w:left w:val="none" w:sz="0" w:space="0" w:color="auto"/>
                                                        <w:bottom w:val="none" w:sz="0" w:space="0" w:color="auto"/>
                                                        <w:right w:val="none" w:sz="0" w:space="0" w:color="auto"/>
                                                      </w:divBdr>
                                                      <w:divsChild>
                                                        <w:div w:id="961574222">
                                                          <w:marLeft w:val="0"/>
                                                          <w:marRight w:val="0"/>
                                                          <w:marTop w:val="0"/>
                                                          <w:marBottom w:val="0"/>
                                                          <w:divBdr>
                                                            <w:top w:val="none" w:sz="0" w:space="0" w:color="auto"/>
                                                            <w:left w:val="none" w:sz="0" w:space="0" w:color="auto"/>
                                                            <w:bottom w:val="none" w:sz="0" w:space="0" w:color="auto"/>
                                                            <w:right w:val="none" w:sz="0" w:space="0" w:color="auto"/>
                                                          </w:divBdr>
                                                          <w:divsChild>
                                                            <w:div w:id="18366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62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1393-D398-4197-AC76-638C6972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8245</Words>
  <Characters>50135</Characters>
  <Application>Microsoft Office Word</Application>
  <DocSecurity>0</DocSecurity>
  <Lines>417</Lines>
  <Paragraphs>116</Paragraphs>
  <ScaleCrop>false</ScaleCrop>
  <HeadingPairs>
    <vt:vector size="2" baseType="variant">
      <vt:variant>
        <vt:lpstr>Titel</vt:lpstr>
      </vt:variant>
      <vt:variant>
        <vt:i4>1</vt:i4>
      </vt:variant>
    </vt:vector>
  </HeadingPairs>
  <TitlesOfParts>
    <vt:vector size="1" baseType="lpstr">
      <vt:lpstr/>
    </vt:vector>
  </TitlesOfParts>
  <Company>Advocatenvennootschap</Company>
  <LinksUpToDate>false</LinksUpToDate>
  <CharactersWithSpaces>58264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Muyters Erik</dc:creator>
  <cp:lastModifiedBy>VERNELEN Elke</cp:lastModifiedBy>
  <cp:revision>3</cp:revision>
  <cp:lastPrinted>2023-12-18T10:35:00Z</cp:lastPrinted>
  <dcterms:created xsi:type="dcterms:W3CDTF">2023-12-18T10:39:00Z</dcterms:created>
  <dcterms:modified xsi:type="dcterms:W3CDTF">2023-12-21T08:00:00Z</dcterms:modified>
</cp:coreProperties>
</file>